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27" w:rsidRDefault="00B675AD" w:rsidP="00F33427">
      <w:pPr>
        <w:tabs>
          <w:tab w:val="left" w:pos="4820"/>
          <w:tab w:val="left" w:pos="4962"/>
        </w:tabs>
        <w:ind w:firstLine="5245"/>
      </w:pPr>
      <w:r>
        <w:t xml:space="preserve"> </w:t>
      </w:r>
      <w:r w:rsidR="00F33427">
        <w:t>Приложение  1</w:t>
      </w:r>
    </w:p>
    <w:p w:rsidR="00F33427" w:rsidRDefault="00F33427" w:rsidP="00F33427">
      <w:pPr>
        <w:tabs>
          <w:tab w:val="left" w:pos="4820"/>
          <w:tab w:val="left" w:pos="4962"/>
        </w:tabs>
      </w:pPr>
    </w:p>
    <w:p w:rsidR="00F33427" w:rsidRDefault="00F33427" w:rsidP="00F33427">
      <w:pPr>
        <w:tabs>
          <w:tab w:val="left" w:pos="5245"/>
          <w:tab w:val="center" w:pos="7269"/>
        </w:tabs>
        <w:ind w:left="5245"/>
      </w:pPr>
      <w:r>
        <w:t xml:space="preserve">к постановлению администрации </w:t>
      </w:r>
      <w:proofErr w:type="spellStart"/>
      <w:r>
        <w:t>Горькобалковского</w:t>
      </w:r>
      <w:proofErr w:type="spellEnd"/>
      <w:r>
        <w:t xml:space="preserve"> сельского поселения Новопокровского района</w:t>
      </w:r>
    </w:p>
    <w:p w:rsidR="00F33427" w:rsidRDefault="00F33427" w:rsidP="00F33427">
      <w:pPr>
        <w:tabs>
          <w:tab w:val="left" w:pos="5245"/>
          <w:tab w:val="center" w:pos="7199"/>
        </w:tabs>
        <w:ind w:left="5245"/>
      </w:pPr>
      <w:r>
        <w:rPr>
          <w:szCs w:val="28"/>
        </w:rPr>
        <w:t xml:space="preserve">от ______________ </w:t>
      </w:r>
      <w:r>
        <w:t>№ ____</w:t>
      </w:r>
    </w:p>
    <w:p w:rsidR="00F33427" w:rsidRDefault="00F33427" w:rsidP="00F33427">
      <w:pPr>
        <w:pStyle w:val="2"/>
        <w:shd w:val="clear" w:color="auto" w:fill="FFFFFF"/>
        <w:rPr>
          <w:b w:val="0"/>
          <w:szCs w:val="28"/>
        </w:rPr>
      </w:pPr>
    </w:p>
    <w:p w:rsidR="00F33427" w:rsidRDefault="00F33427" w:rsidP="00F33427">
      <w:pPr>
        <w:pStyle w:val="2"/>
        <w:shd w:val="clear" w:color="auto" w:fill="FFFFFF"/>
        <w:jc w:val="center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8A0624" w:rsidRPr="00494046" w:rsidRDefault="008A0624" w:rsidP="008A0624">
      <w:pPr>
        <w:rPr>
          <w:szCs w:val="28"/>
        </w:rPr>
      </w:pPr>
    </w:p>
    <w:p w:rsidR="008A0624" w:rsidRPr="00494046" w:rsidRDefault="008A0624" w:rsidP="008A0624">
      <w:pPr>
        <w:rPr>
          <w:szCs w:val="28"/>
        </w:rPr>
      </w:pPr>
    </w:p>
    <w:p w:rsidR="008A0624" w:rsidRPr="00494046" w:rsidRDefault="008A0624" w:rsidP="008A0624">
      <w:pPr>
        <w:jc w:val="center"/>
        <w:rPr>
          <w:szCs w:val="28"/>
        </w:rPr>
      </w:pPr>
      <w:r w:rsidRPr="00494046">
        <w:rPr>
          <w:b/>
          <w:caps/>
          <w:szCs w:val="28"/>
        </w:rPr>
        <w:t>АДМИНИСТРАЦИЯ ГОРЬКОБАЛКОВСКОГО сельского Поселения  Новопокровского района</w:t>
      </w:r>
    </w:p>
    <w:p w:rsidR="008A0624" w:rsidRPr="00494046" w:rsidRDefault="008A0624" w:rsidP="008A0624">
      <w:pPr>
        <w:jc w:val="center"/>
        <w:rPr>
          <w:szCs w:val="28"/>
        </w:rPr>
      </w:pPr>
      <w:r w:rsidRPr="00494046">
        <w:rPr>
          <w:szCs w:val="28"/>
        </w:rPr>
        <w:t xml:space="preserve"> </w:t>
      </w:r>
    </w:p>
    <w:p w:rsidR="008A0624" w:rsidRPr="00494046" w:rsidRDefault="008A0624" w:rsidP="008A0624">
      <w:pPr>
        <w:jc w:val="center"/>
        <w:rPr>
          <w:b/>
          <w:szCs w:val="28"/>
        </w:rPr>
      </w:pPr>
      <w:proofErr w:type="gramStart"/>
      <w:r w:rsidRPr="00494046">
        <w:rPr>
          <w:b/>
          <w:szCs w:val="28"/>
        </w:rPr>
        <w:t>П</w:t>
      </w:r>
      <w:proofErr w:type="gramEnd"/>
      <w:r w:rsidRPr="00494046">
        <w:rPr>
          <w:b/>
          <w:szCs w:val="28"/>
        </w:rPr>
        <w:t xml:space="preserve"> О С Т А Н О В Л Е Н И Е</w:t>
      </w:r>
    </w:p>
    <w:p w:rsidR="008A0624" w:rsidRPr="00494046" w:rsidRDefault="008A0624" w:rsidP="008A0624">
      <w:pPr>
        <w:rPr>
          <w:szCs w:val="28"/>
        </w:rPr>
      </w:pPr>
    </w:p>
    <w:p w:rsidR="008A0624" w:rsidRPr="00494046" w:rsidRDefault="00F33427" w:rsidP="008A0624">
      <w:pPr>
        <w:rPr>
          <w:szCs w:val="28"/>
        </w:rPr>
      </w:pPr>
      <w:r>
        <w:rPr>
          <w:szCs w:val="28"/>
          <w:u w:val="single"/>
        </w:rPr>
        <w:t>о</w:t>
      </w:r>
      <w:r w:rsidR="003B2751">
        <w:rPr>
          <w:szCs w:val="28"/>
          <w:u w:val="single"/>
        </w:rPr>
        <w:t xml:space="preserve">т </w:t>
      </w:r>
      <w:r>
        <w:rPr>
          <w:szCs w:val="28"/>
          <w:u w:val="single"/>
        </w:rPr>
        <w:t xml:space="preserve">                     </w:t>
      </w:r>
      <w:r w:rsidR="008A0624" w:rsidRPr="00494046">
        <w:rPr>
          <w:szCs w:val="28"/>
          <w:u w:val="single"/>
        </w:rPr>
        <w:t xml:space="preserve"> </w:t>
      </w:r>
      <w:proofErr w:type="gramStart"/>
      <w:r w:rsidR="008A0624" w:rsidRPr="00494046">
        <w:rPr>
          <w:szCs w:val="28"/>
          <w:u w:val="single"/>
        </w:rPr>
        <w:t>г</w:t>
      </w:r>
      <w:proofErr w:type="gramEnd"/>
      <w:r w:rsidR="008A0624" w:rsidRPr="00494046">
        <w:rPr>
          <w:szCs w:val="28"/>
        </w:rPr>
        <w:t xml:space="preserve">                                                                     </w:t>
      </w:r>
      <w:r w:rsidR="003B2751">
        <w:rPr>
          <w:szCs w:val="28"/>
        </w:rPr>
        <w:t xml:space="preserve">                           №</w:t>
      </w:r>
      <w:r>
        <w:rPr>
          <w:szCs w:val="28"/>
        </w:rPr>
        <w:t>__</w:t>
      </w:r>
    </w:p>
    <w:p w:rsidR="008A0624" w:rsidRPr="00494046" w:rsidRDefault="008A0624" w:rsidP="008A0624">
      <w:pPr>
        <w:tabs>
          <w:tab w:val="left" w:pos="5760"/>
        </w:tabs>
        <w:ind w:right="41"/>
        <w:jc w:val="center"/>
        <w:rPr>
          <w:b/>
          <w:szCs w:val="28"/>
        </w:rPr>
      </w:pPr>
      <w:proofErr w:type="gramStart"/>
      <w:r w:rsidRPr="00494046">
        <w:rPr>
          <w:szCs w:val="28"/>
        </w:rPr>
        <w:t>с</w:t>
      </w:r>
      <w:proofErr w:type="gramEnd"/>
      <w:r w:rsidRPr="00494046">
        <w:rPr>
          <w:szCs w:val="28"/>
        </w:rPr>
        <w:t>. Горькая Балка</w:t>
      </w:r>
    </w:p>
    <w:p w:rsidR="00F41F24" w:rsidRPr="00494046" w:rsidRDefault="00F41F24" w:rsidP="00F41F24">
      <w:pPr>
        <w:shd w:val="clear" w:color="auto" w:fill="FFFFFF"/>
        <w:rPr>
          <w:b/>
          <w:bCs/>
          <w:szCs w:val="28"/>
        </w:rPr>
      </w:pPr>
    </w:p>
    <w:p w:rsidR="00F41F24" w:rsidRPr="00494046" w:rsidRDefault="00F41F24" w:rsidP="00F41F24">
      <w:pPr>
        <w:rPr>
          <w:b/>
          <w:bCs/>
          <w:szCs w:val="28"/>
        </w:rPr>
      </w:pPr>
    </w:p>
    <w:p w:rsidR="00F41F24" w:rsidRPr="00494046" w:rsidRDefault="00F41F24" w:rsidP="00F41F24">
      <w:pPr>
        <w:spacing w:line="228" w:lineRule="auto"/>
        <w:jc w:val="center"/>
        <w:rPr>
          <w:b/>
          <w:bCs/>
          <w:szCs w:val="28"/>
        </w:rPr>
      </w:pPr>
      <w:r w:rsidRPr="00494046">
        <w:rPr>
          <w:b/>
          <w:szCs w:val="28"/>
        </w:rPr>
        <w:t xml:space="preserve">Об утверждении </w:t>
      </w:r>
      <w:r w:rsidRPr="00494046">
        <w:rPr>
          <w:b/>
          <w:bCs/>
          <w:szCs w:val="28"/>
        </w:rPr>
        <w:t xml:space="preserve">Программы профилактики рисков </w:t>
      </w:r>
    </w:p>
    <w:p w:rsidR="00F41F24" w:rsidRPr="00494046" w:rsidRDefault="00F41F24" w:rsidP="00F41F24">
      <w:pPr>
        <w:spacing w:line="228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причинения вреда (ущерба) охраняемым законом </w:t>
      </w:r>
    </w:p>
    <w:p w:rsidR="00F41F24" w:rsidRPr="00494046" w:rsidRDefault="00F41F24" w:rsidP="00F41F24">
      <w:pPr>
        <w:spacing w:line="228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ценностям при осуществлении </w:t>
      </w:r>
      <w:proofErr w:type="gramStart"/>
      <w:r w:rsidRPr="00494046">
        <w:rPr>
          <w:b/>
          <w:bCs/>
          <w:szCs w:val="28"/>
        </w:rPr>
        <w:t>муниципального</w:t>
      </w:r>
      <w:proofErr w:type="gramEnd"/>
      <w:r w:rsidRPr="00494046">
        <w:rPr>
          <w:b/>
          <w:bCs/>
          <w:szCs w:val="28"/>
        </w:rPr>
        <w:t xml:space="preserve"> </w:t>
      </w:r>
    </w:p>
    <w:p w:rsidR="008A0624" w:rsidRPr="00494046" w:rsidRDefault="008A0624" w:rsidP="00B675AD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контроля </w:t>
      </w:r>
      <w:r w:rsidR="00B675AD">
        <w:rPr>
          <w:b/>
          <w:bCs/>
          <w:szCs w:val="28"/>
        </w:rPr>
        <w:t>в сфере благоустройства</w:t>
      </w:r>
    </w:p>
    <w:p w:rsidR="008A0624" w:rsidRPr="00494046" w:rsidRDefault="008A0624" w:rsidP="008A0624">
      <w:pPr>
        <w:spacing w:line="230" w:lineRule="auto"/>
        <w:jc w:val="center"/>
        <w:rPr>
          <w:b/>
          <w:bCs/>
          <w:szCs w:val="28"/>
        </w:rPr>
      </w:pPr>
      <w:proofErr w:type="spellStart"/>
      <w:r w:rsidRPr="00494046">
        <w:rPr>
          <w:b/>
          <w:bCs/>
          <w:szCs w:val="28"/>
        </w:rPr>
        <w:t>Горькобалковского</w:t>
      </w:r>
      <w:proofErr w:type="spellEnd"/>
      <w:r w:rsidRPr="00494046">
        <w:rPr>
          <w:b/>
          <w:bCs/>
          <w:szCs w:val="28"/>
        </w:rPr>
        <w:t xml:space="preserve"> сельского поселения </w:t>
      </w:r>
    </w:p>
    <w:p w:rsidR="00F41F24" w:rsidRPr="00494046" w:rsidRDefault="008A0624" w:rsidP="008A0624">
      <w:pPr>
        <w:spacing w:line="228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>Новопокровского района</w:t>
      </w:r>
      <w:r w:rsidR="00F33427">
        <w:rPr>
          <w:b/>
          <w:bCs/>
          <w:szCs w:val="28"/>
        </w:rPr>
        <w:t xml:space="preserve"> на 2024 год</w:t>
      </w:r>
    </w:p>
    <w:p w:rsidR="008A0624" w:rsidRPr="00494046" w:rsidRDefault="008A0624" w:rsidP="008A0624">
      <w:pPr>
        <w:spacing w:line="228" w:lineRule="auto"/>
        <w:jc w:val="center"/>
        <w:rPr>
          <w:b/>
          <w:bCs/>
          <w:szCs w:val="28"/>
        </w:rPr>
      </w:pPr>
    </w:p>
    <w:p w:rsidR="008A0624" w:rsidRPr="00494046" w:rsidRDefault="008A0624" w:rsidP="008A0624">
      <w:pPr>
        <w:spacing w:line="228" w:lineRule="auto"/>
        <w:jc w:val="center"/>
        <w:rPr>
          <w:szCs w:val="28"/>
        </w:rPr>
      </w:pPr>
    </w:p>
    <w:p w:rsidR="00494046" w:rsidRDefault="00F41F24" w:rsidP="008A0624">
      <w:pPr>
        <w:ind w:firstLine="708"/>
        <w:jc w:val="both"/>
        <w:rPr>
          <w:szCs w:val="28"/>
        </w:rPr>
      </w:pPr>
      <w:r w:rsidRPr="00494046">
        <w:rPr>
          <w:szCs w:val="28"/>
        </w:rPr>
        <w:t xml:space="preserve">В соответствии со статьей 44 </w:t>
      </w:r>
      <w:hyperlink r:id="rId7" w:history="1">
        <w:r w:rsidRPr="00494046">
          <w:rPr>
            <w:rStyle w:val="a3"/>
            <w:color w:val="000000" w:themeColor="text1"/>
            <w:szCs w:val="28"/>
            <w:u w:val="none"/>
          </w:rPr>
          <w:t xml:space="preserve">Федерального </w:t>
        </w:r>
        <w:proofErr w:type="gramStart"/>
        <w:r w:rsidRPr="00494046">
          <w:rPr>
            <w:rStyle w:val="a3"/>
            <w:color w:val="000000" w:themeColor="text1"/>
            <w:szCs w:val="28"/>
            <w:u w:val="none"/>
          </w:rPr>
          <w:t>закон</w:t>
        </w:r>
        <w:proofErr w:type="gramEnd"/>
      </w:hyperlink>
      <w:r w:rsidRPr="00494046">
        <w:rPr>
          <w:color w:val="000000" w:themeColor="text1"/>
          <w:szCs w:val="28"/>
        </w:rPr>
        <w:t>а</w:t>
      </w:r>
      <w:r w:rsidRPr="00494046">
        <w:rPr>
          <w:szCs w:val="28"/>
        </w:rPr>
        <w:t xml:space="preserve"> от 31 июля         2020 года № 248-ФЗ «О государственном контроле (надзоре) и муниципальном контроле в Российской Федерации», </w:t>
      </w:r>
      <w:hyperlink r:id="rId8" w:history="1">
        <w:r w:rsidRPr="00494046">
          <w:rPr>
            <w:rStyle w:val="a3"/>
            <w:color w:val="000000" w:themeColor="text1"/>
            <w:szCs w:val="28"/>
            <w:u w:val="none"/>
          </w:rPr>
          <w:t>постановлением</w:t>
        </w:r>
      </w:hyperlink>
      <w:r w:rsidRPr="00494046">
        <w:rPr>
          <w:szCs w:val="28"/>
        </w:rPr>
        <w:t xml:space="preserve"> Правительства Российской Федерации от 25 июня 2021 года № 990 «</w:t>
      </w:r>
      <w:r w:rsidRPr="00494046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94046">
        <w:rPr>
          <w:szCs w:val="28"/>
        </w:rPr>
        <w:t xml:space="preserve">», администрация муниципального </w:t>
      </w:r>
      <w:proofErr w:type="spellStart"/>
      <w:r w:rsidR="008A0624" w:rsidRPr="00494046">
        <w:rPr>
          <w:szCs w:val="28"/>
        </w:rPr>
        <w:t>Горькобалковского</w:t>
      </w:r>
      <w:proofErr w:type="spellEnd"/>
      <w:r w:rsidR="008A0624" w:rsidRPr="00494046">
        <w:rPr>
          <w:szCs w:val="28"/>
        </w:rPr>
        <w:t xml:space="preserve"> сельского поселения  Новопокровского</w:t>
      </w:r>
      <w:r w:rsidRPr="00494046">
        <w:rPr>
          <w:szCs w:val="28"/>
        </w:rPr>
        <w:t xml:space="preserve"> район</w:t>
      </w:r>
      <w:r w:rsidR="008A0624" w:rsidRPr="00494046">
        <w:rPr>
          <w:szCs w:val="28"/>
        </w:rPr>
        <w:t>а</w:t>
      </w:r>
    </w:p>
    <w:p w:rsidR="00F41F24" w:rsidRPr="00494046" w:rsidRDefault="00F41F24" w:rsidP="00494046">
      <w:pPr>
        <w:jc w:val="both"/>
        <w:rPr>
          <w:szCs w:val="28"/>
        </w:rPr>
      </w:pPr>
      <w:r w:rsidRPr="00494046">
        <w:rPr>
          <w:szCs w:val="28"/>
        </w:rPr>
        <w:t xml:space="preserve"> </w:t>
      </w:r>
      <w:proofErr w:type="spellStart"/>
      <w:proofErr w:type="gramStart"/>
      <w:r w:rsidRPr="00494046">
        <w:rPr>
          <w:szCs w:val="28"/>
        </w:rPr>
        <w:t>п</w:t>
      </w:r>
      <w:proofErr w:type="spellEnd"/>
      <w:proofErr w:type="gramEnd"/>
      <w:r w:rsidRPr="00494046">
        <w:rPr>
          <w:szCs w:val="28"/>
        </w:rPr>
        <w:t xml:space="preserve"> о с т а </w:t>
      </w:r>
      <w:proofErr w:type="spellStart"/>
      <w:r w:rsidRPr="00494046">
        <w:rPr>
          <w:szCs w:val="28"/>
        </w:rPr>
        <w:t>н</w:t>
      </w:r>
      <w:proofErr w:type="spellEnd"/>
      <w:r w:rsidRPr="00494046">
        <w:rPr>
          <w:szCs w:val="28"/>
        </w:rPr>
        <w:t xml:space="preserve"> о в л я е т:</w:t>
      </w:r>
    </w:p>
    <w:p w:rsidR="00F41F24" w:rsidRPr="00494046" w:rsidRDefault="00F41F24" w:rsidP="00F41F24">
      <w:pPr>
        <w:ind w:firstLine="851"/>
        <w:jc w:val="both"/>
        <w:rPr>
          <w:szCs w:val="28"/>
        </w:rPr>
      </w:pPr>
    </w:p>
    <w:p w:rsidR="00F41F24" w:rsidRPr="00494046" w:rsidRDefault="008A0624" w:rsidP="008A0624">
      <w:pPr>
        <w:spacing w:line="230" w:lineRule="auto"/>
        <w:ind w:firstLine="851"/>
        <w:jc w:val="both"/>
        <w:rPr>
          <w:szCs w:val="28"/>
        </w:rPr>
      </w:pPr>
      <w:r w:rsidRPr="00494046">
        <w:rPr>
          <w:szCs w:val="28"/>
        </w:rPr>
        <w:t>1.</w:t>
      </w:r>
      <w:r w:rsidR="00F41F24" w:rsidRPr="00494046">
        <w:rPr>
          <w:szCs w:val="28"/>
        </w:rPr>
        <w:t xml:space="preserve">Утвердить </w:t>
      </w:r>
      <w:r w:rsidR="00F41F24" w:rsidRPr="00494046">
        <w:rPr>
          <w:bCs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Pr="00494046">
        <w:rPr>
          <w:bCs/>
          <w:szCs w:val="28"/>
        </w:rPr>
        <w:t xml:space="preserve">контроля </w:t>
      </w:r>
      <w:r w:rsidR="00B675AD" w:rsidRPr="00B675AD">
        <w:rPr>
          <w:bCs/>
          <w:szCs w:val="28"/>
        </w:rPr>
        <w:t>в сфере благоустройства</w:t>
      </w:r>
      <w:r w:rsidRPr="00494046">
        <w:rPr>
          <w:bCs/>
          <w:szCs w:val="28"/>
        </w:rPr>
        <w:t xml:space="preserve"> </w:t>
      </w:r>
      <w:proofErr w:type="spellStart"/>
      <w:r w:rsidRPr="00494046">
        <w:rPr>
          <w:bCs/>
          <w:szCs w:val="28"/>
        </w:rPr>
        <w:t>Горькобалковского</w:t>
      </w:r>
      <w:proofErr w:type="spellEnd"/>
      <w:r w:rsidRPr="00494046">
        <w:rPr>
          <w:bCs/>
          <w:szCs w:val="28"/>
        </w:rPr>
        <w:t xml:space="preserve"> сельского поселения Новопокровского района </w:t>
      </w:r>
      <w:r w:rsidR="00F41F24" w:rsidRPr="00494046">
        <w:rPr>
          <w:bCs/>
          <w:szCs w:val="28"/>
        </w:rPr>
        <w:t>на 202</w:t>
      </w:r>
      <w:r w:rsidR="00F33427">
        <w:rPr>
          <w:bCs/>
          <w:szCs w:val="28"/>
        </w:rPr>
        <w:t>4</w:t>
      </w:r>
      <w:r w:rsidR="00F41F24" w:rsidRPr="00494046">
        <w:rPr>
          <w:bCs/>
          <w:szCs w:val="28"/>
        </w:rPr>
        <w:t xml:space="preserve"> год </w:t>
      </w:r>
      <w:r w:rsidR="00F41F24" w:rsidRPr="00494046">
        <w:rPr>
          <w:szCs w:val="28"/>
        </w:rPr>
        <w:t>согласно приложению к настоящему постановлению.</w:t>
      </w:r>
    </w:p>
    <w:p w:rsidR="008A0624" w:rsidRPr="00494046" w:rsidRDefault="00B675AD" w:rsidP="008A0624">
      <w:pPr>
        <w:pStyle w:val="a6"/>
        <w:numPr>
          <w:ilvl w:val="0"/>
          <w:numId w:val="9"/>
        </w:numPr>
        <w:spacing w:line="23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(Сидорова Е.В.)</w:t>
      </w:r>
      <w:r w:rsidR="008A0624" w:rsidRPr="00494046">
        <w:rPr>
          <w:sz w:val="28"/>
          <w:szCs w:val="28"/>
        </w:rPr>
        <w:t xml:space="preserve"> обнародовать и  </w:t>
      </w:r>
      <w:r w:rsidR="008A0624" w:rsidRPr="00494046">
        <w:rPr>
          <w:sz w:val="28"/>
          <w:szCs w:val="28"/>
        </w:rPr>
        <w:lastRenderedPageBreak/>
        <w:t xml:space="preserve">обеспечить размещение настоящего </w:t>
      </w:r>
      <w:r w:rsidR="008A0624" w:rsidRPr="00494046">
        <w:rPr>
          <w:color w:val="000000"/>
          <w:sz w:val="28"/>
          <w:szCs w:val="28"/>
        </w:rPr>
        <w:t xml:space="preserve">постановления </w:t>
      </w:r>
      <w:r w:rsidR="008A0624" w:rsidRPr="00494046">
        <w:rPr>
          <w:sz w:val="28"/>
          <w:szCs w:val="28"/>
        </w:rPr>
        <w:t xml:space="preserve">на официальном сайте администрации </w:t>
      </w:r>
      <w:proofErr w:type="spellStart"/>
      <w:r w:rsidR="008A0624" w:rsidRPr="00494046">
        <w:rPr>
          <w:sz w:val="28"/>
          <w:szCs w:val="28"/>
        </w:rPr>
        <w:t>Горькобалковского</w:t>
      </w:r>
      <w:proofErr w:type="spellEnd"/>
      <w:r w:rsidR="008A0624" w:rsidRPr="00494046">
        <w:rPr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 (</w:t>
      </w:r>
      <w:hyperlink r:id="rId9" w:history="1">
        <w:r w:rsidR="008A0624" w:rsidRPr="00494046">
          <w:rPr>
            <w:rStyle w:val="a3"/>
            <w:sz w:val="28"/>
            <w:szCs w:val="28"/>
          </w:rPr>
          <w:t>https://gorkobalksp.ru</w:t>
        </w:r>
      </w:hyperlink>
      <w:r w:rsidR="008A0624" w:rsidRPr="00494046">
        <w:rPr>
          <w:sz w:val="28"/>
          <w:szCs w:val="28"/>
        </w:rPr>
        <w:t>).</w:t>
      </w:r>
    </w:p>
    <w:p w:rsidR="008A0624" w:rsidRPr="00494046" w:rsidRDefault="008A0624" w:rsidP="008A0624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proofErr w:type="gramStart"/>
      <w:r w:rsidRPr="00494046">
        <w:rPr>
          <w:sz w:val="28"/>
          <w:szCs w:val="28"/>
        </w:rPr>
        <w:t>Контроль  за</w:t>
      </w:r>
      <w:proofErr w:type="gramEnd"/>
      <w:r w:rsidRPr="0049404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A0624" w:rsidRPr="00494046" w:rsidRDefault="008A0624" w:rsidP="008A0624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494046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8A0624" w:rsidRPr="00494046" w:rsidRDefault="008A0624" w:rsidP="008A0624">
      <w:pPr>
        <w:ind w:firstLine="851"/>
        <w:jc w:val="both"/>
        <w:rPr>
          <w:szCs w:val="28"/>
        </w:rPr>
      </w:pPr>
    </w:p>
    <w:p w:rsidR="008A0624" w:rsidRPr="00494046" w:rsidRDefault="008A0624" w:rsidP="008A0624">
      <w:pPr>
        <w:pStyle w:val="31"/>
        <w:spacing w:after="0"/>
        <w:ind w:left="0" w:firstLine="851"/>
        <w:jc w:val="both"/>
        <w:rPr>
          <w:sz w:val="28"/>
          <w:szCs w:val="28"/>
        </w:rPr>
      </w:pPr>
    </w:p>
    <w:p w:rsidR="008A0624" w:rsidRPr="00494046" w:rsidRDefault="008A0624" w:rsidP="008A0624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494046">
        <w:rPr>
          <w:sz w:val="28"/>
          <w:szCs w:val="28"/>
        </w:rPr>
        <w:t xml:space="preserve"> </w:t>
      </w:r>
    </w:p>
    <w:p w:rsidR="008A0624" w:rsidRPr="00494046" w:rsidRDefault="008A0624" w:rsidP="008A0624">
      <w:pPr>
        <w:pStyle w:val="31"/>
        <w:spacing w:after="0"/>
        <w:ind w:left="0"/>
        <w:jc w:val="both"/>
        <w:rPr>
          <w:sz w:val="28"/>
          <w:szCs w:val="28"/>
        </w:rPr>
      </w:pPr>
      <w:r w:rsidRPr="00494046">
        <w:rPr>
          <w:sz w:val="28"/>
          <w:szCs w:val="28"/>
        </w:rPr>
        <w:t xml:space="preserve">Глава </w:t>
      </w:r>
      <w:proofErr w:type="spellStart"/>
      <w:r w:rsidRPr="00494046">
        <w:rPr>
          <w:sz w:val="28"/>
          <w:szCs w:val="28"/>
        </w:rPr>
        <w:t>Горькобалковского</w:t>
      </w:r>
      <w:proofErr w:type="spellEnd"/>
      <w:r w:rsidRPr="00494046">
        <w:rPr>
          <w:sz w:val="28"/>
          <w:szCs w:val="28"/>
        </w:rPr>
        <w:t xml:space="preserve"> сельского поселения</w:t>
      </w:r>
    </w:p>
    <w:p w:rsidR="008A0624" w:rsidRPr="00494046" w:rsidRDefault="008A0624" w:rsidP="008A0624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494046">
        <w:rPr>
          <w:sz w:val="28"/>
          <w:szCs w:val="28"/>
        </w:rPr>
        <w:t xml:space="preserve">Новопокровского района                                                                    </w:t>
      </w:r>
      <w:proofErr w:type="spellStart"/>
      <w:r w:rsidRPr="00494046">
        <w:rPr>
          <w:sz w:val="28"/>
          <w:szCs w:val="28"/>
        </w:rPr>
        <w:t>Е.В.Артев</w:t>
      </w:r>
      <w:proofErr w:type="spellEnd"/>
    </w:p>
    <w:p w:rsidR="00F41F24" w:rsidRPr="00494046" w:rsidRDefault="008A0624" w:rsidP="008A0624">
      <w:pPr>
        <w:pStyle w:val="a4"/>
        <w:jc w:val="left"/>
        <w:rPr>
          <w:b w:val="0"/>
          <w:sz w:val="28"/>
          <w:szCs w:val="28"/>
        </w:rPr>
      </w:pPr>
      <w:r w:rsidRPr="00494046">
        <w:rPr>
          <w:sz w:val="28"/>
          <w:szCs w:val="28"/>
        </w:rPr>
        <w:br w:type="page"/>
      </w:r>
    </w:p>
    <w:p w:rsidR="008A0624" w:rsidRPr="00494046" w:rsidRDefault="008A0624" w:rsidP="008A0624">
      <w:pPr>
        <w:ind w:firstLine="5387"/>
        <w:rPr>
          <w:bCs/>
          <w:szCs w:val="28"/>
        </w:rPr>
      </w:pPr>
      <w:r w:rsidRPr="00494046">
        <w:rPr>
          <w:bCs/>
          <w:szCs w:val="28"/>
        </w:rPr>
        <w:lastRenderedPageBreak/>
        <w:t>Приложение</w:t>
      </w:r>
    </w:p>
    <w:p w:rsidR="008A0624" w:rsidRPr="00494046" w:rsidRDefault="008A0624" w:rsidP="008A0624">
      <w:pPr>
        <w:keepNext/>
        <w:ind w:left="5387"/>
        <w:outlineLvl w:val="1"/>
        <w:rPr>
          <w:bCs/>
          <w:szCs w:val="28"/>
        </w:rPr>
      </w:pPr>
    </w:p>
    <w:p w:rsidR="008A0624" w:rsidRPr="00494046" w:rsidRDefault="008A0624" w:rsidP="008A0624">
      <w:pPr>
        <w:keepNext/>
        <w:ind w:left="5387"/>
        <w:outlineLvl w:val="1"/>
        <w:rPr>
          <w:bCs/>
          <w:szCs w:val="28"/>
        </w:rPr>
      </w:pPr>
      <w:r w:rsidRPr="00494046">
        <w:rPr>
          <w:bCs/>
          <w:szCs w:val="28"/>
        </w:rPr>
        <w:t>УТВЕРЖДЕН</w:t>
      </w:r>
    </w:p>
    <w:p w:rsidR="008A0624" w:rsidRPr="00494046" w:rsidRDefault="008A0624" w:rsidP="008A0624">
      <w:pPr>
        <w:keepNext/>
        <w:ind w:left="5387"/>
        <w:outlineLvl w:val="1"/>
        <w:rPr>
          <w:bCs/>
          <w:szCs w:val="28"/>
        </w:rPr>
      </w:pPr>
      <w:r w:rsidRPr="00494046">
        <w:rPr>
          <w:bCs/>
          <w:szCs w:val="28"/>
        </w:rPr>
        <w:t>постановлением администрации</w:t>
      </w:r>
    </w:p>
    <w:p w:rsidR="008A0624" w:rsidRPr="00494046" w:rsidRDefault="008A0624" w:rsidP="008A0624">
      <w:pPr>
        <w:keepNext/>
        <w:ind w:left="5387"/>
        <w:outlineLvl w:val="1"/>
        <w:rPr>
          <w:bCs/>
          <w:szCs w:val="28"/>
        </w:rPr>
      </w:pPr>
      <w:proofErr w:type="spellStart"/>
      <w:r w:rsidRPr="00494046">
        <w:rPr>
          <w:bCs/>
          <w:szCs w:val="28"/>
        </w:rPr>
        <w:t>Горькобалковского</w:t>
      </w:r>
      <w:proofErr w:type="spellEnd"/>
      <w:r w:rsidRPr="00494046">
        <w:rPr>
          <w:bCs/>
          <w:szCs w:val="28"/>
        </w:rPr>
        <w:t xml:space="preserve"> сельского поселения Новопокровского района</w:t>
      </w:r>
    </w:p>
    <w:p w:rsidR="008A0624" w:rsidRPr="00494046" w:rsidRDefault="003B2751" w:rsidP="008A0624">
      <w:pPr>
        <w:keepNext/>
        <w:ind w:left="5387"/>
        <w:outlineLvl w:val="1"/>
        <w:rPr>
          <w:bCs/>
          <w:szCs w:val="28"/>
        </w:rPr>
      </w:pPr>
      <w:r>
        <w:rPr>
          <w:bCs/>
          <w:szCs w:val="28"/>
        </w:rPr>
        <w:t xml:space="preserve">от </w:t>
      </w:r>
      <w:proofErr w:type="spellStart"/>
      <w:r w:rsidR="00F33427">
        <w:rPr>
          <w:bCs/>
          <w:szCs w:val="28"/>
        </w:rPr>
        <w:t>____________</w:t>
      </w:r>
      <w:proofErr w:type="gramStart"/>
      <w:r w:rsidR="00F33427">
        <w:rPr>
          <w:bCs/>
          <w:szCs w:val="28"/>
        </w:rPr>
        <w:t>г</w:t>
      </w:r>
      <w:proofErr w:type="spellEnd"/>
      <w:proofErr w:type="gramEnd"/>
      <w:r w:rsidR="00F33427">
        <w:rPr>
          <w:bCs/>
          <w:szCs w:val="28"/>
        </w:rPr>
        <w:t xml:space="preserve"> № ___</w:t>
      </w:r>
    </w:p>
    <w:p w:rsidR="003E2B0F" w:rsidRPr="00494046" w:rsidRDefault="003E2B0F" w:rsidP="003E2B0F">
      <w:pPr>
        <w:keepNext/>
        <w:ind w:left="5387"/>
        <w:outlineLvl w:val="1"/>
        <w:rPr>
          <w:bCs/>
          <w:szCs w:val="28"/>
        </w:rPr>
      </w:pPr>
    </w:p>
    <w:p w:rsidR="003E2B0F" w:rsidRPr="00494046" w:rsidRDefault="003E2B0F" w:rsidP="003E2B0F">
      <w:pPr>
        <w:rPr>
          <w:szCs w:val="28"/>
        </w:rPr>
      </w:pPr>
    </w:p>
    <w:p w:rsidR="003E2B0F" w:rsidRPr="00494046" w:rsidRDefault="003E2B0F" w:rsidP="003E2B0F">
      <w:pPr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ПРОГРАММА </w:t>
      </w:r>
    </w:p>
    <w:p w:rsidR="003E2B0F" w:rsidRPr="00494046" w:rsidRDefault="003E2B0F" w:rsidP="003E2B0F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профилактики рисков причинения </w:t>
      </w:r>
    </w:p>
    <w:p w:rsidR="003E2B0F" w:rsidRPr="00494046" w:rsidRDefault="003E2B0F" w:rsidP="003E2B0F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вреда (ущерба) охраняемым законом ценностям </w:t>
      </w:r>
    </w:p>
    <w:p w:rsidR="00B675AD" w:rsidRDefault="003E2B0F" w:rsidP="008A0624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 xml:space="preserve">при осуществлении муниципального </w:t>
      </w:r>
      <w:r w:rsidR="008A0624" w:rsidRPr="00494046">
        <w:rPr>
          <w:b/>
          <w:bCs/>
          <w:szCs w:val="28"/>
        </w:rPr>
        <w:t xml:space="preserve">контроля </w:t>
      </w:r>
      <w:r w:rsidR="00B675AD">
        <w:rPr>
          <w:b/>
          <w:bCs/>
          <w:szCs w:val="28"/>
        </w:rPr>
        <w:t>в сфере благоустройства</w:t>
      </w:r>
      <w:r w:rsidR="00B675AD" w:rsidRPr="00494046">
        <w:rPr>
          <w:b/>
          <w:bCs/>
          <w:szCs w:val="28"/>
        </w:rPr>
        <w:t xml:space="preserve"> </w:t>
      </w:r>
      <w:proofErr w:type="spellStart"/>
      <w:r w:rsidR="008A0624" w:rsidRPr="00494046">
        <w:rPr>
          <w:b/>
          <w:bCs/>
          <w:szCs w:val="28"/>
        </w:rPr>
        <w:t>Горькобалковского</w:t>
      </w:r>
      <w:proofErr w:type="spellEnd"/>
      <w:r w:rsidR="008A0624" w:rsidRPr="00494046">
        <w:rPr>
          <w:b/>
          <w:bCs/>
          <w:szCs w:val="28"/>
        </w:rPr>
        <w:t xml:space="preserve"> сельского поселения </w:t>
      </w:r>
    </w:p>
    <w:p w:rsidR="003E2B0F" w:rsidRPr="00494046" w:rsidRDefault="008A0624" w:rsidP="008A0624">
      <w:pPr>
        <w:spacing w:line="230" w:lineRule="auto"/>
        <w:jc w:val="center"/>
        <w:rPr>
          <w:b/>
          <w:bCs/>
          <w:szCs w:val="28"/>
        </w:rPr>
      </w:pPr>
      <w:r w:rsidRPr="00494046">
        <w:rPr>
          <w:b/>
          <w:bCs/>
          <w:szCs w:val="28"/>
        </w:rPr>
        <w:t>Новопокровского района</w:t>
      </w:r>
      <w:r w:rsidR="00F33427">
        <w:rPr>
          <w:b/>
          <w:bCs/>
          <w:szCs w:val="28"/>
        </w:rPr>
        <w:t xml:space="preserve"> на 2024 год</w:t>
      </w:r>
    </w:p>
    <w:p w:rsidR="008A0624" w:rsidRPr="00494046" w:rsidRDefault="008A0624" w:rsidP="008A0624">
      <w:pPr>
        <w:spacing w:line="230" w:lineRule="auto"/>
        <w:jc w:val="center"/>
        <w:rPr>
          <w:b/>
          <w:bCs/>
          <w:szCs w:val="28"/>
        </w:rPr>
      </w:pPr>
    </w:p>
    <w:p w:rsidR="008A0624" w:rsidRPr="00494046" w:rsidRDefault="008A0624" w:rsidP="008A0624">
      <w:pPr>
        <w:spacing w:line="230" w:lineRule="auto"/>
        <w:jc w:val="center"/>
        <w:rPr>
          <w:b/>
          <w:bCs/>
          <w:szCs w:val="28"/>
        </w:rPr>
      </w:pPr>
    </w:p>
    <w:p w:rsidR="003E2B0F" w:rsidRPr="00494046" w:rsidRDefault="003E2B0F" w:rsidP="003E2B0F">
      <w:pPr>
        <w:ind w:firstLine="851"/>
        <w:jc w:val="both"/>
        <w:rPr>
          <w:rFonts w:eastAsia="Calibri"/>
          <w:szCs w:val="28"/>
        </w:rPr>
      </w:pPr>
      <w:proofErr w:type="gramStart"/>
      <w:r w:rsidRPr="00494046">
        <w:rPr>
          <w:bCs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8A0624" w:rsidRPr="00494046">
        <w:rPr>
          <w:bCs/>
          <w:szCs w:val="28"/>
        </w:rPr>
        <w:t xml:space="preserve">контроля </w:t>
      </w:r>
      <w:r w:rsidR="00B675AD" w:rsidRPr="00B675AD">
        <w:rPr>
          <w:bCs/>
          <w:szCs w:val="28"/>
        </w:rPr>
        <w:t>в сфере благоустройства</w:t>
      </w:r>
      <w:r w:rsidR="00B675AD" w:rsidRPr="00494046">
        <w:rPr>
          <w:bCs/>
          <w:szCs w:val="28"/>
        </w:rPr>
        <w:t xml:space="preserve"> </w:t>
      </w:r>
      <w:proofErr w:type="spellStart"/>
      <w:r w:rsidR="008A0624" w:rsidRPr="00494046">
        <w:rPr>
          <w:bCs/>
          <w:szCs w:val="28"/>
        </w:rPr>
        <w:t>Горькобалковского</w:t>
      </w:r>
      <w:proofErr w:type="spellEnd"/>
      <w:r w:rsidR="008A0624" w:rsidRPr="00494046">
        <w:rPr>
          <w:bCs/>
          <w:szCs w:val="28"/>
        </w:rPr>
        <w:t xml:space="preserve"> сельского поселения Новопокровского района </w:t>
      </w:r>
      <w:r w:rsidRPr="00494046">
        <w:rPr>
          <w:bCs/>
          <w:szCs w:val="28"/>
        </w:rPr>
        <w:t>на 202</w:t>
      </w:r>
      <w:r w:rsidR="00F33427">
        <w:rPr>
          <w:bCs/>
          <w:szCs w:val="28"/>
        </w:rPr>
        <w:t>4</w:t>
      </w:r>
      <w:r w:rsidRPr="00494046">
        <w:rPr>
          <w:bCs/>
          <w:szCs w:val="28"/>
        </w:rPr>
        <w:t xml:space="preserve"> год (далее – Программа профилактики) </w:t>
      </w:r>
      <w:r w:rsidRPr="00494046">
        <w:rPr>
          <w:szCs w:val="28"/>
        </w:rPr>
        <w:t>разработана в соответствии с главой 10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494046">
        <w:rPr>
          <w:szCs w:val="28"/>
        </w:rPr>
        <w:t xml:space="preserve"> </w:t>
      </w:r>
      <w:proofErr w:type="gramStart"/>
      <w:r w:rsidRPr="00494046">
        <w:rPr>
          <w:szCs w:val="28"/>
        </w:rPr>
        <w:t>года</w:t>
      </w:r>
      <w:r w:rsidRPr="00494046">
        <w:rPr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образования Новопокровский район от </w:t>
      </w:r>
      <w:r w:rsidR="008A0624" w:rsidRPr="00494046">
        <w:rPr>
          <w:szCs w:val="28"/>
        </w:rPr>
        <w:t>10</w:t>
      </w:r>
      <w:r w:rsidRPr="00494046">
        <w:rPr>
          <w:szCs w:val="28"/>
        </w:rPr>
        <w:t xml:space="preserve"> </w:t>
      </w:r>
      <w:r w:rsidR="008A0624" w:rsidRPr="00494046">
        <w:rPr>
          <w:szCs w:val="28"/>
        </w:rPr>
        <w:t>декабря</w:t>
      </w:r>
      <w:r w:rsidRPr="00494046">
        <w:rPr>
          <w:szCs w:val="28"/>
        </w:rPr>
        <w:t xml:space="preserve"> 2021 года № 8</w:t>
      </w:r>
      <w:r w:rsidR="00B675AD">
        <w:rPr>
          <w:szCs w:val="28"/>
        </w:rPr>
        <w:t>4</w:t>
      </w:r>
      <w:r w:rsidRPr="00494046">
        <w:rPr>
          <w:szCs w:val="28"/>
        </w:rPr>
        <w:t xml:space="preserve"> «Об утверждении Положения о муниципальном </w:t>
      </w:r>
      <w:r w:rsidR="008A0624" w:rsidRPr="00494046">
        <w:rPr>
          <w:bCs/>
          <w:szCs w:val="28"/>
        </w:rPr>
        <w:t xml:space="preserve">контроле </w:t>
      </w:r>
      <w:r w:rsidR="00B675AD" w:rsidRPr="00B675AD">
        <w:rPr>
          <w:bCs/>
          <w:szCs w:val="28"/>
        </w:rPr>
        <w:t xml:space="preserve">в сфере благоустройства </w:t>
      </w:r>
      <w:proofErr w:type="spellStart"/>
      <w:r w:rsidR="008A0624" w:rsidRPr="00B675AD">
        <w:rPr>
          <w:bCs/>
          <w:szCs w:val="28"/>
        </w:rPr>
        <w:t>Горькобалковского</w:t>
      </w:r>
      <w:proofErr w:type="spellEnd"/>
      <w:r w:rsidR="008A0624" w:rsidRPr="00B675AD">
        <w:rPr>
          <w:bCs/>
          <w:szCs w:val="28"/>
        </w:rPr>
        <w:t xml:space="preserve"> сельского поселения Новопокровского</w:t>
      </w:r>
      <w:r w:rsidR="008A0624" w:rsidRPr="00494046">
        <w:rPr>
          <w:bCs/>
          <w:szCs w:val="28"/>
        </w:rPr>
        <w:t xml:space="preserve"> района</w:t>
      </w:r>
      <w:r w:rsidRPr="00494046">
        <w:rPr>
          <w:szCs w:val="28"/>
        </w:rPr>
        <w:t>» (далее – Положение)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494046">
        <w:rPr>
          <w:szCs w:val="28"/>
        </w:rPr>
        <w:t xml:space="preserve"> ценностям при осуществлении муниципального </w:t>
      </w:r>
      <w:r w:rsidR="008A0624" w:rsidRPr="00494046">
        <w:rPr>
          <w:bCs/>
          <w:szCs w:val="28"/>
        </w:rPr>
        <w:t xml:space="preserve">контроля </w:t>
      </w:r>
      <w:r w:rsidR="00B675AD" w:rsidRPr="00B675AD">
        <w:rPr>
          <w:bCs/>
          <w:szCs w:val="28"/>
        </w:rPr>
        <w:t xml:space="preserve">в сфере благоустройства </w:t>
      </w:r>
      <w:proofErr w:type="spellStart"/>
      <w:r w:rsidR="008A0624" w:rsidRPr="00B675AD">
        <w:rPr>
          <w:bCs/>
          <w:szCs w:val="28"/>
        </w:rPr>
        <w:t>Г</w:t>
      </w:r>
      <w:r w:rsidR="008A0624" w:rsidRPr="00494046">
        <w:rPr>
          <w:bCs/>
          <w:szCs w:val="28"/>
        </w:rPr>
        <w:t>орькобалковского</w:t>
      </w:r>
      <w:proofErr w:type="spellEnd"/>
      <w:r w:rsidR="008A0624" w:rsidRPr="00494046">
        <w:rPr>
          <w:bCs/>
          <w:szCs w:val="28"/>
        </w:rPr>
        <w:t xml:space="preserve"> сельского поселения Новопокровского района</w:t>
      </w:r>
      <w:r w:rsidR="00012E9B" w:rsidRPr="00494046">
        <w:rPr>
          <w:szCs w:val="28"/>
        </w:rPr>
        <w:t xml:space="preserve"> </w:t>
      </w:r>
      <w:r w:rsidRPr="00494046">
        <w:rPr>
          <w:szCs w:val="28"/>
        </w:rPr>
        <w:t>(</w:t>
      </w:r>
      <w:r w:rsidRPr="00494046">
        <w:rPr>
          <w:rFonts w:eastAsia="Calibri"/>
          <w:szCs w:val="28"/>
        </w:rPr>
        <w:t xml:space="preserve">далее – муниципальный </w:t>
      </w:r>
      <w:r w:rsidR="008A0624" w:rsidRPr="00494046">
        <w:rPr>
          <w:bCs/>
          <w:szCs w:val="28"/>
        </w:rPr>
        <w:t xml:space="preserve">контроль </w:t>
      </w:r>
      <w:r w:rsidR="00B675AD" w:rsidRPr="00B675AD">
        <w:rPr>
          <w:bCs/>
          <w:szCs w:val="28"/>
        </w:rPr>
        <w:t>в сфере благоустройства</w:t>
      </w:r>
      <w:r w:rsidR="008A0624" w:rsidRPr="00494046">
        <w:rPr>
          <w:bCs/>
          <w:szCs w:val="28"/>
        </w:rPr>
        <w:t xml:space="preserve"> </w:t>
      </w:r>
      <w:proofErr w:type="spellStart"/>
      <w:r w:rsidR="008A0624" w:rsidRPr="00494046">
        <w:rPr>
          <w:bCs/>
          <w:szCs w:val="28"/>
        </w:rPr>
        <w:t>Горькобалковского</w:t>
      </w:r>
      <w:proofErr w:type="spellEnd"/>
      <w:r w:rsidR="008A0624" w:rsidRPr="00494046">
        <w:rPr>
          <w:bCs/>
          <w:szCs w:val="28"/>
        </w:rPr>
        <w:t xml:space="preserve"> сельского поселения Новопокровского района</w:t>
      </w:r>
      <w:r w:rsidRPr="00494046">
        <w:rPr>
          <w:rFonts w:eastAsia="Calibri"/>
          <w:szCs w:val="28"/>
        </w:rPr>
        <w:t>).</w:t>
      </w:r>
    </w:p>
    <w:p w:rsidR="003E2B0F" w:rsidRPr="00494046" w:rsidRDefault="003E2B0F" w:rsidP="003E2B0F">
      <w:pPr>
        <w:ind w:firstLine="709"/>
        <w:contextualSpacing/>
        <w:jc w:val="center"/>
        <w:outlineLvl w:val="1"/>
        <w:rPr>
          <w:bCs/>
          <w:szCs w:val="28"/>
        </w:rPr>
      </w:pPr>
    </w:p>
    <w:p w:rsidR="003E2B0F" w:rsidRPr="00494046" w:rsidRDefault="003E2B0F" w:rsidP="003E2B0F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 xml:space="preserve">Раздел </w:t>
      </w:r>
      <w:r w:rsidR="00494046">
        <w:rPr>
          <w:bCs/>
          <w:szCs w:val="28"/>
        </w:rPr>
        <w:t>1</w:t>
      </w:r>
      <w:r w:rsidRPr="00494046">
        <w:rPr>
          <w:bCs/>
          <w:szCs w:val="28"/>
        </w:rPr>
        <w:t xml:space="preserve">. Анализ текущего состояния осуществления </w:t>
      </w:r>
    </w:p>
    <w:p w:rsidR="003E2B0F" w:rsidRPr="00494046" w:rsidRDefault="003E2B0F" w:rsidP="003E2B0F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 xml:space="preserve">вида контроля, описание текущего уровня развития </w:t>
      </w:r>
    </w:p>
    <w:p w:rsidR="003E2B0F" w:rsidRPr="00494046" w:rsidRDefault="003E2B0F" w:rsidP="003E2B0F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 xml:space="preserve">профилактической деятельности контрольного органа, </w:t>
      </w:r>
    </w:p>
    <w:p w:rsidR="003E2B0F" w:rsidRPr="00494046" w:rsidRDefault="003E2B0F" w:rsidP="003E2B0F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 xml:space="preserve">характеристика проблем, на решение которых направлена </w:t>
      </w:r>
    </w:p>
    <w:p w:rsidR="003E2B0F" w:rsidRPr="00494046" w:rsidRDefault="003E2B0F" w:rsidP="003E2B0F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>Программа профилактики</w:t>
      </w:r>
    </w:p>
    <w:p w:rsidR="005B525E" w:rsidRPr="000E268C" w:rsidRDefault="005B525E" w:rsidP="005B525E">
      <w:pPr>
        <w:numPr>
          <w:ilvl w:val="1"/>
          <w:numId w:val="5"/>
        </w:numPr>
        <w:ind w:left="0" w:firstLine="0"/>
        <w:contextualSpacing/>
        <w:jc w:val="both"/>
        <w:rPr>
          <w:szCs w:val="28"/>
        </w:rPr>
      </w:pPr>
      <w:r w:rsidRPr="00494046">
        <w:rPr>
          <w:szCs w:val="28"/>
        </w:rPr>
        <w:lastRenderedPageBreak/>
        <w:t xml:space="preserve">Органы, уполномоченные на осуществление муниципального </w:t>
      </w:r>
      <w:r w:rsidRPr="00494046">
        <w:rPr>
          <w:bCs/>
          <w:szCs w:val="28"/>
        </w:rPr>
        <w:t xml:space="preserve">контроля </w:t>
      </w:r>
      <w:r>
        <w:rPr>
          <w:bCs/>
          <w:szCs w:val="28"/>
        </w:rPr>
        <w:t>в сфере благоустройства на территории</w:t>
      </w:r>
      <w:r w:rsidRPr="00494046">
        <w:rPr>
          <w:bCs/>
          <w:szCs w:val="28"/>
        </w:rPr>
        <w:t xml:space="preserve"> </w:t>
      </w:r>
      <w:proofErr w:type="spellStart"/>
      <w:r w:rsidRPr="00494046">
        <w:rPr>
          <w:bCs/>
          <w:szCs w:val="28"/>
        </w:rPr>
        <w:t>Горькобалковского</w:t>
      </w:r>
      <w:proofErr w:type="spellEnd"/>
      <w:r w:rsidRPr="00494046">
        <w:rPr>
          <w:bCs/>
          <w:szCs w:val="28"/>
        </w:rPr>
        <w:t xml:space="preserve"> сельского поселения Новопокровского района</w:t>
      </w:r>
      <w:r w:rsidRPr="00494046">
        <w:rPr>
          <w:szCs w:val="28"/>
        </w:rPr>
        <w:t>.</w:t>
      </w:r>
    </w:p>
    <w:p w:rsidR="005B525E" w:rsidRDefault="005B525E" w:rsidP="005B525E">
      <w:pPr>
        <w:ind w:firstLine="851"/>
        <w:contextualSpacing/>
        <w:jc w:val="both"/>
        <w:rPr>
          <w:szCs w:val="28"/>
        </w:rPr>
      </w:pPr>
      <w:proofErr w:type="gramStart"/>
      <w:r w:rsidRPr="00494046">
        <w:rPr>
          <w:szCs w:val="28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решением Совета муниципального образования </w:t>
      </w:r>
      <w:proofErr w:type="spellStart"/>
      <w:r w:rsidRPr="00494046">
        <w:rPr>
          <w:szCs w:val="28"/>
        </w:rPr>
        <w:t>Новопокровский</w:t>
      </w:r>
      <w:proofErr w:type="spellEnd"/>
      <w:r w:rsidRPr="00494046">
        <w:rPr>
          <w:szCs w:val="28"/>
        </w:rPr>
        <w:t xml:space="preserve"> район от </w:t>
      </w:r>
      <w:r>
        <w:rPr>
          <w:szCs w:val="28"/>
        </w:rPr>
        <w:t>10 декабря</w:t>
      </w:r>
      <w:r w:rsidRPr="00494046">
        <w:rPr>
          <w:szCs w:val="28"/>
        </w:rPr>
        <w:t xml:space="preserve"> 2021 года № 8</w:t>
      </w:r>
      <w:r>
        <w:rPr>
          <w:szCs w:val="28"/>
        </w:rPr>
        <w:t>4</w:t>
      </w:r>
      <w:r w:rsidRPr="00494046">
        <w:rPr>
          <w:szCs w:val="28"/>
        </w:rPr>
        <w:t xml:space="preserve"> «Об утверждении Положения о муниципальном </w:t>
      </w:r>
      <w:r w:rsidRPr="00494046">
        <w:rPr>
          <w:bCs/>
          <w:szCs w:val="28"/>
        </w:rPr>
        <w:t xml:space="preserve">контроле </w:t>
      </w:r>
      <w:r>
        <w:rPr>
          <w:bCs/>
          <w:szCs w:val="28"/>
        </w:rPr>
        <w:t xml:space="preserve">в сфере благоустройства на территории </w:t>
      </w:r>
      <w:proofErr w:type="spellStart"/>
      <w:r w:rsidRPr="00494046">
        <w:rPr>
          <w:bCs/>
          <w:szCs w:val="28"/>
        </w:rPr>
        <w:t>Горькобалковского</w:t>
      </w:r>
      <w:proofErr w:type="spellEnd"/>
      <w:r w:rsidRPr="00494046">
        <w:rPr>
          <w:bCs/>
          <w:szCs w:val="28"/>
        </w:rPr>
        <w:t xml:space="preserve"> сельского поселения Новопокровского района</w:t>
      </w:r>
      <w:r w:rsidRPr="00494046">
        <w:rPr>
          <w:szCs w:val="28"/>
        </w:rPr>
        <w:t xml:space="preserve">», администрация </w:t>
      </w:r>
      <w:proofErr w:type="spellStart"/>
      <w:r w:rsidRPr="00494046">
        <w:rPr>
          <w:szCs w:val="28"/>
        </w:rPr>
        <w:t>Горькобалковского</w:t>
      </w:r>
      <w:proofErr w:type="spellEnd"/>
      <w:r w:rsidRPr="00494046">
        <w:rPr>
          <w:szCs w:val="28"/>
        </w:rPr>
        <w:t xml:space="preserve"> сельского поселения Новопокровского района является контрольным органом по осуществлению муниципального</w:t>
      </w:r>
      <w:proofErr w:type="gramEnd"/>
      <w:r w:rsidRPr="00494046">
        <w:rPr>
          <w:szCs w:val="28"/>
        </w:rPr>
        <w:t xml:space="preserve"> </w:t>
      </w:r>
      <w:r w:rsidRPr="00494046">
        <w:rPr>
          <w:bCs/>
          <w:szCs w:val="28"/>
        </w:rPr>
        <w:t xml:space="preserve">контроля </w:t>
      </w:r>
      <w:r>
        <w:rPr>
          <w:bCs/>
          <w:szCs w:val="28"/>
        </w:rPr>
        <w:t xml:space="preserve">в сфере благоустройства на территории </w:t>
      </w:r>
      <w:proofErr w:type="spellStart"/>
      <w:r w:rsidRPr="00494046">
        <w:rPr>
          <w:bCs/>
          <w:szCs w:val="28"/>
        </w:rPr>
        <w:t>Горькобалковского</w:t>
      </w:r>
      <w:proofErr w:type="spellEnd"/>
      <w:r w:rsidRPr="00494046">
        <w:rPr>
          <w:bCs/>
          <w:szCs w:val="28"/>
        </w:rPr>
        <w:t xml:space="preserve"> сельского поселения Новопокровского района</w:t>
      </w:r>
      <w:r w:rsidRPr="00494046">
        <w:rPr>
          <w:szCs w:val="28"/>
        </w:rPr>
        <w:t>.</w:t>
      </w:r>
    </w:p>
    <w:p w:rsidR="005B525E" w:rsidRPr="00494046" w:rsidRDefault="005B525E" w:rsidP="005B525E">
      <w:pPr>
        <w:ind w:firstLine="851"/>
        <w:contextualSpacing/>
        <w:jc w:val="both"/>
        <w:rPr>
          <w:szCs w:val="28"/>
        </w:rPr>
      </w:pPr>
    </w:p>
    <w:p w:rsidR="005B525E" w:rsidRPr="000E268C" w:rsidRDefault="005B525E" w:rsidP="005B525E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8C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благоустройства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0E268C">
        <w:rPr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0E268C">
        <w:rPr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proofErr w:type="gramStart"/>
      <w:r w:rsidRPr="000E268C">
        <w:rPr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  <w:proofErr w:type="gramEnd"/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   В 2023</w:t>
      </w:r>
      <w:r w:rsidRPr="000E268C">
        <w:rPr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0E268C">
        <w:rPr>
          <w:szCs w:val="28"/>
          <w:lang w:eastAsia="ru-RU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0E268C">
        <w:rPr>
          <w:szCs w:val="28"/>
          <w:lang w:eastAsia="ru-RU"/>
        </w:rPr>
        <w:t>1.4.   К основным проблемам в сфере благоустройства, на решение которых направлена Программа профилактики, относится:  </w:t>
      </w:r>
    </w:p>
    <w:p w:rsidR="005B525E" w:rsidRPr="000E268C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0E268C">
        <w:rPr>
          <w:szCs w:val="28"/>
          <w:lang w:eastAsia="ru-RU"/>
        </w:rPr>
        <w:lastRenderedPageBreak/>
        <w:t>-                  приведение объектов благоустройства в соответствии с технико-эксплуатационными характеристиками;</w:t>
      </w:r>
    </w:p>
    <w:p w:rsidR="005B525E" w:rsidRDefault="005B525E" w:rsidP="005B525E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0E268C">
        <w:rPr>
          <w:szCs w:val="28"/>
          <w:lang w:eastAsia="ru-RU"/>
        </w:rPr>
        <w:t xml:space="preserve">-                  улучшение экологической обстановки и санитарно-гигиенических условий жизни </w:t>
      </w:r>
      <w:r>
        <w:rPr>
          <w:szCs w:val="28"/>
          <w:lang w:eastAsia="ru-RU"/>
        </w:rPr>
        <w:t>в сельском поселении</w:t>
      </w:r>
      <w:proofErr w:type="gramStart"/>
      <w:r>
        <w:rPr>
          <w:szCs w:val="28"/>
          <w:lang w:eastAsia="ru-RU"/>
        </w:rPr>
        <w:t xml:space="preserve"> </w:t>
      </w:r>
      <w:r w:rsidRPr="000E268C">
        <w:rPr>
          <w:szCs w:val="28"/>
          <w:lang w:eastAsia="ru-RU"/>
        </w:rPr>
        <w:t>,</w:t>
      </w:r>
      <w:proofErr w:type="gramEnd"/>
      <w:r w:rsidRPr="000E268C">
        <w:rPr>
          <w:szCs w:val="28"/>
          <w:lang w:eastAsia="ru-RU"/>
        </w:rPr>
        <w:t> создание безопасных и комфортных условий для проживания населения.</w:t>
      </w:r>
    </w:p>
    <w:p w:rsidR="005B525E" w:rsidRPr="00494046" w:rsidRDefault="005B525E" w:rsidP="005B525E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>Раздел 2. Цели и задачи реализации Программы профилактики</w:t>
      </w:r>
    </w:p>
    <w:p w:rsidR="005B525E" w:rsidRPr="00494046" w:rsidRDefault="005B525E" w:rsidP="005B525E">
      <w:pPr>
        <w:contextualSpacing/>
        <w:jc w:val="both"/>
        <w:outlineLvl w:val="2"/>
        <w:rPr>
          <w:bCs/>
          <w:szCs w:val="28"/>
        </w:rPr>
      </w:pP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2.1. Целями профилактической работы являются: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 xml:space="preserve">4) предупреждение </w:t>
      </w:r>
      <w:proofErr w:type="gramStart"/>
      <w:r w:rsidRPr="00494046">
        <w:rPr>
          <w:szCs w:val="28"/>
        </w:rPr>
        <w:t>нарушений</w:t>
      </w:r>
      <w:proofErr w:type="gramEnd"/>
      <w:r w:rsidRPr="00494046">
        <w:rPr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5) снижение административной нагрузки на контролируемых лиц;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6) снижение размера ущерба, причиняемого охраняемым законом ценностям.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2.2. Задачами профилактической работы являются: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1) укрепление системы профилактики нарушений обязательных требований;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  <w:r w:rsidRPr="00494046"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B525E" w:rsidRDefault="005B525E" w:rsidP="005B525E">
      <w:pPr>
        <w:ind w:firstLine="567"/>
        <w:jc w:val="both"/>
        <w:rPr>
          <w:szCs w:val="28"/>
          <w:shd w:val="clear" w:color="auto" w:fill="FFFFFF"/>
        </w:rPr>
      </w:pPr>
      <w:r w:rsidRPr="00494046">
        <w:rPr>
          <w:szCs w:val="28"/>
        </w:rPr>
        <w:t>В положении о виде контроля с</w:t>
      </w:r>
      <w:r w:rsidRPr="00494046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94046">
        <w:rPr>
          <w:szCs w:val="28"/>
          <w:shd w:val="clear" w:color="auto" w:fill="FFFFFF"/>
        </w:rPr>
        <w:t>самообследование</w:t>
      </w:r>
      <w:proofErr w:type="spellEnd"/>
      <w:r w:rsidRPr="00494046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94046">
        <w:rPr>
          <w:szCs w:val="28"/>
          <w:shd w:val="clear" w:color="auto" w:fill="FFFFFF"/>
        </w:rPr>
        <w:t>самообследования</w:t>
      </w:r>
      <w:proofErr w:type="spellEnd"/>
      <w:r w:rsidRPr="00494046">
        <w:rPr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94046">
        <w:rPr>
          <w:szCs w:val="28"/>
          <w:shd w:val="clear" w:color="auto" w:fill="FFFFFF"/>
        </w:rPr>
        <w:t>ч</w:t>
      </w:r>
      <w:proofErr w:type="gramEnd"/>
      <w:r w:rsidRPr="00494046">
        <w:rPr>
          <w:szCs w:val="28"/>
          <w:shd w:val="clear" w:color="auto" w:fill="FFFFFF"/>
        </w:rPr>
        <w:t>.1 ст.51 №248-ФЗ).</w:t>
      </w:r>
    </w:p>
    <w:p w:rsidR="005B525E" w:rsidRPr="00494046" w:rsidRDefault="005B525E" w:rsidP="005B525E">
      <w:pPr>
        <w:ind w:firstLine="567"/>
        <w:jc w:val="both"/>
        <w:rPr>
          <w:szCs w:val="28"/>
        </w:rPr>
      </w:pPr>
    </w:p>
    <w:p w:rsidR="005B525E" w:rsidRPr="00494046" w:rsidRDefault="005B525E" w:rsidP="005B525E">
      <w:pPr>
        <w:ind w:firstLine="709"/>
        <w:contextualSpacing/>
        <w:jc w:val="center"/>
        <w:outlineLvl w:val="1"/>
        <w:rPr>
          <w:rFonts w:eastAsia="Calibri"/>
          <w:bCs/>
          <w:szCs w:val="28"/>
          <w:lang w:eastAsia="en-US"/>
        </w:rPr>
      </w:pPr>
      <w:r w:rsidRPr="00494046">
        <w:rPr>
          <w:rFonts w:eastAsia="Calibri"/>
          <w:bCs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5B525E" w:rsidRPr="00494046" w:rsidRDefault="005B525E" w:rsidP="005B525E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838"/>
        <w:gridCol w:w="3402"/>
        <w:gridCol w:w="1560"/>
        <w:gridCol w:w="2551"/>
      </w:tblGrid>
      <w:tr w:rsidR="005B525E" w:rsidRPr="00494046" w:rsidTr="00AD5761">
        <w:trPr>
          <w:tblHeader/>
        </w:trPr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lastRenderedPageBreak/>
              <w:t>1</w:t>
            </w: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8"/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t>2</w:t>
            </w: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t>4</w:t>
            </w: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8" w:right="-142" w:firstLine="108"/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t>5</w:t>
            </w:r>
          </w:p>
        </w:tc>
      </w:tr>
      <w:tr w:rsidR="005B525E" w:rsidRPr="00494046" w:rsidTr="00AD5761"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t>1</w:t>
            </w: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8"/>
              <w:rPr>
                <w:szCs w:val="28"/>
              </w:rPr>
            </w:pPr>
            <w:r w:rsidRPr="00694A9F">
              <w:rPr>
                <w:szCs w:val="28"/>
              </w:rPr>
              <w:t>Информирование</w:t>
            </w: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proofErr w:type="spellStart"/>
            <w:r w:rsidRPr="00694A9F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694A9F">
              <w:rPr>
                <w:color w:val="000000"/>
                <w:sz w:val="28"/>
                <w:szCs w:val="28"/>
              </w:rPr>
              <w:t xml:space="preserve">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694A9F">
              <w:rPr>
                <w:sz w:val="28"/>
                <w:szCs w:val="28"/>
              </w:rPr>
              <w:t xml:space="preserve">«Интернет» </w:t>
            </w:r>
            <w:hyperlink r:id="rId10" w:history="1">
              <w:r w:rsidRPr="00694A9F">
                <w:rPr>
                  <w:rStyle w:val="a3"/>
                  <w:szCs w:val="28"/>
                </w:rPr>
                <w:t>https://gorkobalksp.ru</w:t>
              </w:r>
            </w:hyperlink>
            <w:r w:rsidRPr="00694A9F">
              <w:rPr>
                <w:sz w:val="28"/>
                <w:szCs w:val="28"/>
              </w:rPr>
              <w:t xml:space="preserve"> (далее – Официальный сайт), в средствах массовой информации и в иных формах.</w:t>
            </w:r>
            <w:r w:rsidRPr="00694A9F">
              <w:rPr>
                <w:sz w:val="28"/>
                <w:szCs w:val="28"/>
              </w:rPr>
              <w:br/>
            </w:r>
            <w:r w:rsidRPr="00694A9F">
              <w:rPr>
                <w:color w:val="000000"/>
                <w:sz w:val="28"/>
                <w:szCs w:val="28"/>
              </w:rPr>
              <w:t>Уполномоченный орган</w:t>
            </w:r>
            <w:r w:rsidRPr="00694A9F">
              <w:rPr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560" w:type="dxa"/>
          </w:tcPr>
          <w:p w:rsidR="005B525E" w:rsidRPr="00694A9F" w:rsidRDefault="005B525E" w:rsidP="00AD5761">
            <w:pPr>
              <w:rPr>
                <w:szCs w:val="28"/>
              </w:rPr>
            </w:pPr>
            <w:r w:rsidRPr="00694A9F">
              <w:rPr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8" w:right="-142" w:firstLine="1"/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t>МКУ «</w:t>
            </w:r>
            <w:proofErr w:type="spellStart"/>
            <w:r w:rsidRPr="00694A9F">
              <w:rPr>
                <w:szCs w:val="28"/>
              </w:rPr>
              <w:t>Горькобалковское</w:t>
            </w:r>
            <w:proofErr w:type="spellEnd"/>
            <w:r w:rsidRPr="00694A9F">
              <w:rPr>
                <w:szCs w:val="28"/>
              </w:rPr>
              <w:t>»</w:t>
            </w:r>
          </w:p>
        </w:tc>
      </w:tr>
      <w:tr w:rsidR="005B525E" w:rsidRPr="00494046" w:rsidTr="00AD5761"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t>2</w:t>
            </w: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8"/>
              <w:rPr>
                <w:szCs w:val="28"/>
              </w:rPr>
            </w:pPr>
            <w:r w:rsidRPr="00694A9F">
              <w:rPr>
                <w:szCs w:val="28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 w:rsidRPr="00694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проведенных контрольных мероприятиях и их результатах.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</w:t>
            </w:r>
            <w:proofErr w:type="gramStart"/>
            <w:r w:rsidRPr="00694A9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94A9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94A9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694A9F">
              <w:rPr>
                <w:color w:val="000000"/>
                <w:sz w:val="28"/>
                <w:szCs w:val="28"/>
              </w:rPr>
              <w:t xml:space="preserve"> сфере благоустройства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распоряжением администрации, подписываемым главой администрации.</w:t>
            </w:r>
            <w:r w:rsidRPr="00694A9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94A9F">
              <w:rPr>
                <w:color w:val="000000"/>
                <w:sz w:val="28"/>
                <w:szCs w:val="28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694A9F">
              <w:rPr>
                <w:sz w:val="28"/>
                <w:szCs w:val="28"/>
              </w:rPr>
              <w:t xml:space="preserve"> </w:t>
            </w:r>
            <w:r w:rsidRPr="00694A9F">
              <w:rPr>
                <w:color w:val="000000"/>
                <w:sz w:val="28"/>
                <w:szCs w:val="28"/>
              </w:rPr>
              <w:t>в специальном разделе, посвященном контрольной деятельности</w:t>
            </w:r>
          </w:p>
        </w:tc>
        <w:tc>
          <w:tcPr>
            <w:tcW w:w="1560" w:type="dxa"/>
          </w:tcPr>
          <w:p w:rsidR="005B525E" w:rsidRPr="00694A9F" w:rsidRDefault="005B525E" w:rsidP="00AD5761">
            <w:pPr>
              <w:rPr>
                <w:szCs w:val="28"/>
              </w:rPr>
            </w:pPr>
            <w:r w:rsidRPr="00694A9F">
              <w:rPr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8" w:right="-142" w:firstLine="1"/>
              <w:rPr>
                <w:szCs w:val="28"/>
              </w:rPr>
            </w:pPr>
            <w:r w:rsidRPr="00694A9F">
              <w:rPr>
                <w:szCs w:val="28"/>
              </w:rPr>
              <w:t>МКУ «</w:t>
            </w:r>
            <w:proofErr w:type="spellStart"/>
            <w:r w:rsidRPr="00694A9F">
              <w:rPr>
                <w:szCs w:val="28"/>
              </w:rPr>
              <w:t>Горькобалковское</w:t>
            </w:r>
            <w:proofErr w:type="spellEnd"/>
            <w:r w:rsidRPr="00694A9F">
              <w:rPr>
                <w:szCs w:val="28"/>
              </w:rPr>
              <w:t>»</w:t>
            </w:r>
          </w:p>
        </w:tc>
      </w:tr>
      <w:tr w:rsidR="005B525E" w:rsidRPr="00494046" w:rsidTr="00AD5761"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8"/>
              <w:rPr>
                <w:szCs w:val="28"/>
              </w:rPr>
            </w:pP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(надзора), муниципального контроля;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осуществление </w:t>
            </w:r>
            <w:r w:rsidRPr="00694A9F">
              <w:rPr>
                <w:sz w:val="28"/>
                <w:szCs w:val="28"/>
              </w:rPr>
              <w:lastRenderedPageBreak/>
              <w:t>государственного контроля (надзора), муниципального контроля, о сроках и порядке их вступления в силу;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3) </w:t>
            </w:r>
            <w:hyperlink r:id="rId11" w:anchor="/document/77685777/entry/0" w:history="1">
              <w:r w:rsidRPr="00694A9F">
                <w:rPr>
                  <w:rStyle w:val="a3"/>
                  <w:szCs w:val="28"/>
                </w:rPr>
                <w:t>перечень</w:t>
              </w:r>
            </w:hyperlink>
            <w:r w:rsidRPr="00694A9F">
              <w:rPr>
                <w:sz w:val="28"/>
                <w:szCs w:val="28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694A9F">
              <w:rPr>
                <w:sz w:val="28"/>
                <w:szCs w:val="28"/>
              </w:rPr>
              <w:t>самообследования</w:t>
            </w:r>
            <w:proofErr w:type="spellEnd"/>
            <w:r w:rsidRPr="00694A9F">
              <w:rPr>
                <w:sz w:val="28"/>
                <w:szCs w:val="28"/>
              </w:rPr>
              <w:t>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5) руководства по соблюдению обязательных требований, разработанные и утвержденные в соответствии с </w:t>
            </w:r>
            <w:hyperlink r:id="rId12" w:anchor="/document/74449388/entry/146" w:history="1">
              <w:r w:rsidRPr="00694A9F">
                <w:rPr>
                  <w:rStyle w:val="a3"/>
                  <w:szCs w:val="28"/>
                </w:rPr>
                <w:t>Федеральным законом</w:t>
              </w:r>
            </w:hyperlink>
            <w:r w:rsidRPr="00694A9F">
              <w:rPr>
                <w:sz w:val="28"/>
                <w:szCs w:val="28"/>
              </w:rPr>
              <w:t> «Об обязательных требованиях в Российской Федерации»;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7) перечень объектов </w:t>
            </w:r>
            <w:r w:rsidRPr="00694A9F">
              <w:rPr>
                <w:sz w:val="28"/>
                <w:szCs w:val="28"/>
              </w:rPr>
              <w:lastRenderedPageBreak/>
              <w:t>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13) доклады, содержащие результаты обобщения правоприменительной практики контрольного </w:t>
            </w:r>
            <w:r w:rsidRPr="00694A9F">
              <w:rPr>
                <w:sz w:val="28"/>
                <w:szCs w:val="28"/>
              </w:rPr>
              <w:lastRenderedPageBreak/>
              <w:t>(надзорного) органа;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14) доклады о государственном контроле (надзоре), муниципальном контроле;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15) информацию о способах и процедуре </w:t>
            </w:r>
            <w:proofErr w:type="spellStart"/>
            <w:r w:rsidRPr="00694A9F">
              <w:rPr>
                <w:sz w:val="28"/>
                <w:szCs w:val="28"/>
              </w:rPr>
              <w:t>самообследования</w:t>
            </w:r>
            <w:proofErr w:type="spellEnd"/>
            <w:r w:rsidRPr="00694A9F">
              <w:rPr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694A9F">
              <w:rPr>
                <w:sz w:val="28"/>
                <w:szCs w:val="28"/>
              </w:rPr>
              <w:t>самообследования</w:t>
            </w:r>
            <w:proofErr w:type="spellEnd"/>
            <w:r w:rsidRPr="00694A9F">
              <w:rPr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B525E" w:rsidRPr="00694A9F" w:rsidRDefault="005B525E" w:rsidP="00AD5761">
            <w:pPr>
              <w:pStyle w:val="s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4A9F">
              <w:rPr>
                <w:sz w:val="28"/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694A9F">
              <w:rPr>
                <w:color w:val="22272F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</w:tcPr>
          <w:p w:rsidR="005B525E" w:rsidRPr="00694A9F" w:rsidRDefault="005B525E" w:rsidP="00AD5761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8" w:right="-142" w:firstLine="1"/>
              <w:rPr>
                <w:szCs w:val="28"/>
              </w:rPr>
            </w:pPr>
          </w:p>
        </w:tc>
      </w:tr>
      <w:tr w:rsidR="005B525E" w:rsidRPr="00494046" w:rsidTr="00AD5761"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lastRenderedPageBreak/>
              <w:t>2</w:t>
            </w: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8"/>
              <w:rPr>
                <w:szCs w:val="28"/>
              </w:rPr>
            </w:pPr>
            <w:r w:rsidRPr="00694A9F">
              <w:rPr>
                <w:szCs w:val="28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4A9F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694A9F">
              <w:rPr>
                <w:color w:val="000000"/>
                <w:sz w:val="28"/>
                <w:szCs w:val="28"/>
              </w:rPr>
              <w:t xml:space="preserve">Уполномоченного органа </w:t>
            </w:r>
            <w:r w:rsidRPr="00694A9F">
              <w:rPr>
                <w:color w:val="000000"/>
                <w:sz w:val="28"/>
                <w:szCs w:val="28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Предостережения о недопустимости нарушения обязательных требований объявляются главой </w:t>
            </w:r>
            <w:proofErr w:type="spellStart"/>
            <w:r w:rsidRPr="00694A9F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694A9F">
              <w:rPr>
                <w:color w:val="000000"/>
                <w:sz w:val="28"/>
                <w:szCs w:val="28"/>
              </w:rPr>
              <w:t xml:space="preserve">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4A9F">
              <w:rPr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</w:t>
            </w:r>
            <w:r w:rsidRPr="00694A9F">
              <w:rPr>
                <w:color w:val="000000"/>
                <w:sz w:val="28"/>
                <w:szCs w:val="28"/>
              </w:rPr>
              <w:lastRenderedPageBreak/>
              <w:t>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694A9F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694A9F">
              <w:rPr>
                <w:color w:val="000000"/>
                <w:sz w:val="28"/>
                <w:szCs w:val="28"/>
              </w:rPr>
              <w:t xml:space="preserve">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</w:t>
            </w:r>
            <w:r w:rsidRPr="00694A9F">
              <w:rPr>
                <w:color w:val="000000"/>
                <w:sz w:val="28"/>
                <w:szCs w:val="28"/>
              </w:rPr>
              <w:lastRenderedPageBreak/>
              <w:t>указываются соответствующие обоснования.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560" w:type="dxa"/>
          </w:tcPr>
          <w:p w:rsidR="005B525E" w:rsidRPr="00694A9F" w:rsidRDefault="005B525E" w:rsidP="00AD5761">
            <w:pPr>
              <w:rPr>
                <w:szCs w:val="28"/>
              </w:rPr>
            </w:pPr>
            <w:r w:rsidRPr="00694A9F">
              <w:rPr>
                <w:szCs w:val="28"/>
              </w:rPr>
              <w:lastRenderedPageBreak/>
              <w:t>В течени</w:t>
            </w:r>
            <w:proofErr w:type="gramStart"/>
            <w:r w:rsidRPr="00694A9F">
              <w:rPr>
                <w:szCs w:val="28"/>
              </w:rPr>
              <w:t>и</w:t>
            </w:r>
            <w:proofErr w:type="gramEnd"/>
            <w:r w:rsidRPr="00694A9F">
              <w:rPr>
                <w:szCs w:val="28"/>
              </w:rPr>
              <w:t xml:space="preserve"> 2023 года (при наличии оснований)</w:t>
            </w: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7" w:right="-142"/>
              <w:rPr>
                <w:szCs w:val="28"/>
              </w:rPr>
            </w:pPr>
            <w:r w:rsidRPr="00694A9F">
              <w:rPr>
                <w:szCs w:val="28"/>
              </w:rPr>
              <w:t>МКУ «</w:t>
            </w:r>
            <w:proofErr w:type="spellStart"/>
            <w:r w:rsidRPr="00694A9F">
              <w:rPr>
                <w:szCs w:val="28"/>
              </w:rPr>
              <w:t>Горькобалковское</w:t>
            </w:r>
            <w:proofErr w:type="spellEnd"/>
            <w:r w:rsidRPr="00694A9F">
              <w:rPr>
                <w:szCs w:val="28"/>
              </w:rPr>
              <w:t>»</w:t>
            </w:r>
          </w:p>
        </w:tc>
      </w:tr>
      <w:tr w:rsidR="005B525E" w:rsidRPr="00494046" w:rsidTr="00AD5761"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lastRenderedPageBreak/>
              <w:t>3</w:t>
            </w: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7" w:hanging="112"/>
              <w:rPr>
                <w:szCs w:val="28"/>
              </w:rPr>
            </w:pPr>
            <w:r w:rsidRPr="00694A9F">
              <w:rPr>
                <w:szCs w:val="28"/>
              </w:rPr>
              <w:t>Консультирование</w:t>
            </w: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Консультирование Контролируемых лиц осуществляется должностным лицом </w:t>
            </w:r>
            <w:r w:rsidRPr="00694A9F">
              <w:rPr>
                <w:color w:val="000000"/>
                <w:sz w:val="28"/>
                <w:szCs w:val="28"/>
              </w:rPr>
              <w:t xml:space="preserve">Уполномоченного органа по телефону, посредством </w:t>
            </w:r>
            <w:proofErr w:type="spellStart"/>
            <w:r w:rsidRPr="00694A9F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694A9F">
              <w:rPr>
                <w:color w:val="000000"/>
                <w:sz w:val="28"/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Личный прием Контролируемых лиц проводится главой </w:t>
            </w:r>
            <w:proofErr w:type="spellStart"/>
            <w:r w:rsidRPr="00694A9F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694A9F">
              <w:rPr>
                <w:color w:val="000000"/>
                <w:sz w:val="28"/>
                <w:szCs w:val="28"/>
              </w:rPr>
              <w:t xml:space="preserve">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lastRenderedPageBreak/>
              <w:t xml:space="preserve">1) организация и осуществление муниципального контроля в сфере благоустройства 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</w:t>
            </w:r>
            <w:proofErr w:type="gramStart"/>
            <w:r w:rsidRPr="00694A9F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3) порядок обжалования действий (бездействий) должностных лиц Уполномоченного органа;</w:t>
            </w:r>
          </w:p>
          <w:p w:rsidR="005B525E" w:rsidRPr="00694A9F" w:rsidRDefault="005B525E" w:rsidP="00AD5761">
            <w:pPr>
              <w:pStyle w:val="a6"/>
              <w:ind w:left="0" w:firstLine="33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Консультирование в письменной форме осуществляется должностным лицом </w:t>
            </w:r>
            <w:r w:rsidRPr="00694A9F">
              <w:rPr>
                <w:color w:val="000000"/>
                <w:sz w:val="28"/>
                <w:szCs w:val="28"/>
              </w:rPr>
              <w:t>Уполномоченным органом</w:t>
            </w:r>
            <w:r w:rsidRPr="00694A9F">
              <w:rPr>
                <w:sz w:val="28"/>
                <w:szCs w:val="28"/>
              </w:rPr>
              <w:t xml:space="preserve"> в следующих случаях: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 xml:space="preserve">2) за время консультирования предоставить ответ на </w:t>
            </w:r>
            <w:r w:rsidRPr="00694A9F">
              <w:rPr>
                <w:sz w:val="28"/>
                <w:szCs w:val="28"/>
              </w:rPr>
              <w:lastRenderedPageBreak/>
              <w:t>поставленные вопросы невозможно;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694A9F">
              <w:rPr>
                <w:sz w:val="28"/>
                <w:szCs w:val="28"/>
              </w:rPr>
              <w:t>3) ответ на поставленные вопросы требует дополнительного запроса сведений.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4A9F">
              <w:rPr>
                <w:color w:val="000000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 xml:space="preserve"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</w:t>
            </w:r>
            <w:r w:rsidRPr="00694A9F">
              <w:rPr>
                <w:color w:val="000000"/>
                <w:sz w:val="28"/>
                <w:szCs w:val="28"/>
              </w:rPr>
              <w:lastRenderedPageBreak/>
              <w:t>обязательных требований.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94A9F">
              <w:rPr>
                <w:color w:val="000000"/>
                <w:sz w:val="28"/>
                <w:szCs w:val="28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  <w:p w:rsidR="005B525E" w:rsidRPr="00694A9F" w:rsidRDefault="005B525E" w:rsidP="00AD5761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5B525E" w:rsidRPr="00694A9F" w:rsidRDefault="005B525E" w:rsidP="00AD5761">
            <w:pPr>
              <w:ind w:left="-108" w:right="-85"/>
              <w:rPr>
                <w:szCs w:val="28"/>
              </w:rPr>
            </w:pPr>
            <w:r w:rsidRPr="00694A9F">
              <w:rPr>
                <w:color w:val="000000"/>
                <w:szCs w:val="28"/>
                <w:shd w:val="clear" w:color="auto" w:fill="FFFFFF"/>
              </w:rPr>
              <w:lastRenderedPageBreak/>
              <w:t>Постоянно (по обращениям контролируемых лиц и их представителей)</w:t>
            </w: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7" w:right="-142"/>
              <w:rPr>
                <w:szCs w:val="28"/>
              </w:rPr>
            </w:pPr>
            <w:r w:rsidRPr="00694A9F">
              <w:rPr>
                <w:szCs w:val="28"/>
              </w:rPr>
              <w:t>МКУ «</w:t>
            </w:r>
            <w:proofErr w:type="spellStart"/>
            <w:r w:rsidRPr="00694A9F">
              <w:rPr>
                <w:szCs w:val="28"/>
              </w:rPr>
              <w:t>Горькобалковское</w:t>
            </w:r>
            <w:proofErr w:type="spellEnd"/>
            <w:r w:rsidRPr="00694A9F">
              <w:rPr>
                <w:szCs w:val="28"/>
              </w:rPr>
              <w:t>»</w:t>
            </w:r>
          </w:p>
        </w:tc>
      </w:tr>
      <w:tr w:rsidR="005B525E" w:rsidRPr="00494046" w:rsidTr="00AD5761">
        <w:tc>
          <w:tcPr>
            <w:tcW w:w="538" w:type="dxa"/>
          </w:tcPr>
          <w:p w:rsidR="005B525E" w:rsidRPr="00694A9F" w:rsidRDefault="005B525E" w:rsidP="00AD5761">
            <w:pPr>
              <w:jc w:val="center"/>
              <w:rPr>
                <w:szCs w:val="28"/>
              </w:rPr>
            </w:pPr>
            <w:r w:rsidRPr="00694A9F">
              <w:rPr>
                <w:szCs w:val="28"/>
              </w:rPr>
              <w:lastRenderedPageBreak/>
              <w:t>5</w:t>
            </w:r>
          </w:p>
        </w:tc>
        <w:tc>
          <w:tcPr>
            <w:tcW w:w="1838" w:type="dxa"/>
          </w:tcPr>
          <w:p w:rsidR="005B525E" w:rsidRPr="00694A9F" w:rsidRDefault="005B525E" w:rsidP="00AD5761">
            <w:pPr>
              <w:ind w:right="-107" w:hanging="112"/>
              <w:rPr>
                <w:szCs w:val="28"/>
              </w:rPr>
            </w:pPr>
            <w:r w:rsidRPr="00694A9F">
              <w:rPr>
                <w:szCs w:val="28"/>
              </w:rPr>
              <w:t>Профилактический визит</w:t>
            </w:r>
          </w:p>
        </w:tc>
        <w:tc>
          <w:tcPr>
            <w:tcW w:w="3402" w:type="dxa"/>
          </w:tcPr>
          <w:p w:rsidR="005B525E" w:rsidRPr="00694A9F" w:rsidRDefault="005B525E" w:rsidP="00AD57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9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94A9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69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25E" w:rsidRPr="00694A9F" w:rsidRDefault="005B525E" w:rsidP="00AD57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9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5B525E" w:rsidRPr="00694A9F" w:rsidRDefault="005B525E" w:rsidP="00AD57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A9F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      </w:r>
            <w:r w:rsidRPr="00694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характер.</w:t>
            </w:r>
          </w:p>
          <w:p w:rsidR="005B525E" w:rsidRPr="00694A9F" w:rsidRDefault="005B525E" w:rsidP="00AD5761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B525E" w:rsidRPr="00694A9F" w:rsidRDefault="005B525E" w:rsidP="00AD5761">
            <w:pPr>
              <w:ind w:left="-108" w:right="-85"/>
              <w:rPr>
                <w:color w:val="000000"/>
                <w:szCs w:val="28"/>
                <w:shd w:val="clear" w:color="auto" w:fill="FFFFFF"/>
              </w:rPr>
            </w:pPr>
            <w:r w:rsidRPr="00694A9F">
              <w:rPr>
                <w:color w:val="000000"/>
                <w:szCs w:val="28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5B525E" w:rsidRPr="00694A9F" w:rsidRDefault="005B525E" w:rsidP="00AD5761">
            <w:pPr>
              <w:ind w:left="-107" w:right="-142"/>
              <w:rPr>
                <w:szCs w:val="28"/>
              </w:rPr>
            </w:pPr>
            <w:r w:rsidRPr="00694A9F">
              <w:rPr>
                <w:szCs w:val="28"/>
              </w:rPr>
              <w:t>МКУ «</w:t>
            </w:r>
            <w:proofErr w:type="spellStart"/>
            <w:r w:rsidRPr="00694A9F">
              <w:rPr>
                <w:szCs w:val="28"/>
              </w:rPr>
              <w:t>Горькобалковское</w:t>
            </w:r>
            <w:proofErr w:type="spellEnd"/>
            <w:r w:rsidRPr="00694A9F">
              <w:rPr>
                <w:szCs w:val="28"/>
              </w:rPr>
              <w:t>»</w:t>
            </w:r>
          </w:p>
        </w:tc>
      </w:tr>
    </w:tbl>
    <w:p w:rsidR="005B525E" w:rsidRPr="00494046" w:rsidRDefault="005B525E" w:rsidP="005B525E">
      <w:pPr>
        <w:ind w:firstLine="851"/>
        <w:contextualSpacing/>
        <w:jc w:val="both"/>
        <w:rPr>
          <w:szCs w:val="28"/>
        </w:rPr>
      </w:pPr>
    </w:p>
    <w:p w:rsidR="005B525E" w:rsidRPr="00494046" w:rsidRDefault="005B525E" w:rsidP="005B525E">
      <w:pPr>
        <w:contextualSpacing/>
        <w:jc w:val="both"/>
        <w:rPr>
          <w:rFonts w:eastAsia="Calibri"/>
          <w:szCs w:val="28"/>
          <w:lang w:eastAsia="en-US"/>
        </w:rPr>
      </w:pPr>
    </w:p>
    <w:p w:rsidR="005B525E" w:rsidRPr="00494046" w:rsidRDefault="005B525E" w:rsidP="005B525E">
      <w:pPr>
        <w:ind w:firstLine="709"/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 xml:space="preserve">Раздел IV. Показатели результативности и эффективности </w:t>
      </w:r>
    </w:p>
    <w:p w:rsidR="005B525E" w:rsidRPr="00494046" w:rsidRDefault="005B525E" w:rsidP="005B525E">
      <w:pPr>
        <w:contextualSpacing/>
        <w:jc w:val="center"/>
        <w:outlineLvl w:val="1"/>
        <w:rPr>
          <w:bCs/>
          <w:szCs w:val="28"/>
        </w:rPr>
      </w:pPr>
      <w:r w:rsidRPr="00494046">
        <w:rPr>
          <w:bCs/>
          <w:szCs w:val="28"/>
        </w:rPr>
        <w:t>Программы профилактики</w:t>
      </w:r>
    </w:p>
    <w:p w:rsidR="005B525E" w:rsidRPr="00494046" w:rsidRDefault="005B525E" w:rsidP="005B525E">
      <w:pPr>
        <w:ind w:firstLine="709"/>
        <w:contextualSpacing/>
        <w:jc w:val="center"/>
        <w:outlineLvl w:val="1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5B525E" w:rsidRPr="00494046" w:rsidTr="00AD57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 xml:space="preserve">№ </w:t>
            </w:r>
            <w:proofErr w:type="spellStart"/>
            <w:proofErr w:type="gramStart"/>
            <w:r w:rsidRPr="00494046">
              <w:rPr>
                <w:szCs w:val="28"/>
              </w:rPr>
              <w:t>п</w:t>
            </w:r>
            <w:proofErr w:type="spellEnd"/>
            <w:proofErr w:type="gramEnd"/>
            <w:r w:rsidRPr="00494046">
              <w:rPr>
                <w:szCs w:val="28"/>
              </w:rPr>
              <w:t>/</w:t>
            </w:r>
            <w:proofErr w:type="spellStart"/>
            <w:r w:rsidRPr="00494046">
              <w:rPr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Величина</w:t>
            </w:r>
          </w:p>
        </w:tc>
      </w:tr>
      <w:tr w:rsidR="005B525E" w:rsidRPr="00494046" w:rsidTr="00AD57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94046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100 %</w:t>
            </w:r>
          </w:p>
        </w:tc>
      </w:tr>
      <w:tr w:rsidR="005B525E" w:rsidRPr="00494046" w:rsidTr="00AD57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94046">
              <w:rPr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 xml:space="preserve">100 % от числа </w:t>
            </w:r>
            <w:proofErr w:type="gramStart"/>
            <w:r w:rsidRPr="00494046">
              <w:rPr>
                <w:szCs w:val="28"/>
              </w:rPr>
              <w:t>обратившихся</w:t>
            </w:r>
            <w:proofErr w:type="gramEnd"/>
          </w:p>
        </w:tc>
      </w:tr>
      <w:tr w:rsidR="005B525E" w:rsidRPr="00494046" w:rsidTr="00AD57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shd w:val="clear" w:color="auto" w:fill="FFFFFF"/>
              <w:tabs>
                <w:tab w:val="left" w:pos="8222"/>
              </w:tabs>
              <w:ind w:right="-1"/>
              <w:jc w:val="both"/>
              <w:outlineLvl w:val="2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 w:rsidRPr="00494046"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 xml:space="preserve">Доля профилактических мероприятий в объеме контрольных мероприятий </w:t>
            </w:r>
          </w:p>
          <w:p w:rsidR="005B525E" w:rsidRPr="00494046" w:rsidRDefault="005B525E" w:rsidP="00AD5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E" w:rsidRPr="00494046" w:rsidRDefault="005B525E" w:rsidP="00AD57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94046">
              <w:rPr>
                <w:szCs w:val="28"/>
              </w:rPr>
              <w:t>Не менее 60%</w:t>
            </w:r>
          </w:p>
        </w:tc>
      </w:tr>
    </w:tbl>
    <w:p w:rsidR="005B525E" w:rsidRPr="00494046" w:rsidRDefault="005B525E" w:rsidP="005B525E">
      <w:pPr>
        <w:rPr>
          <w:szCs w:val="28"/>
        </w:rPr>
      </w:pPr>
    </w:p>
    <w:p w:rsidR="005B525E" w:rsidRPr="00494046" w:rsidRDefault="005B525E" w:rsidP="005B525E">
      <w:pPr>
        <w:rPr>
          <w:szCs w:val="28"/>
        </w:rPr>
      </w:pPr>
    </w:p>
    <w:p w:rsidR="005B525E" w:rsidRPr="00494046" w:rsidRDefault="005B525E" w:rsidP="005B525E">
      <w:pPr>
        <w:rPr>
          <w:szCs w:val="28"/>
        </w:rPr>
      </w:pPr>
    </w:p>
    <w:p w:rsidR="005B525E" w:rsidRPr="00494046" w:rsidRDefault="005B525E" w:rsidP="005B525E">
      <w:pPr>
        <w:ind w:right="-142"/>
        <w:rPr>
          <w:szCs w:val="28"/>
        </w:rPr>
      </w:pPr>
      <w:r w:rsidRPr="00494046">
        <w:rPr>
          <w:szCs w:val="28"/>
        </w:rPr>
        <w:t xml:space="preserve">Глава </w:t>
      </w:r>
      <w:proofErr w:type="spellStart"/>
      <w:r w:rsidRPr="00494046">
        <w:rPr>
          <w:szCs w:val="28"/>
        </w:rPr>
        <w:t>Горькобалковского</w:t>
      </w:r>
      <w:proofErr w:type="spellEnd"/>
      <w:r w:rsidRPr="00494046">
        <w:rPr>
          <w:szCs w:val="28"/>
        </w:rPr>
        <w:t xml:space="preserve"> сельского поселения</w:t>
      </w:r>
    </w:p>
    <w:p w:rsidR="005B525E" w:rsidRPr="00494046" w:rsidRDefault="005B525E" w:rsidP="005B525E">
      <w:pPr>
        <w:ind w:right="-142"/>
        <w:rPr>
          <w:szCs w:val="28"/>
        </w:rPr>
      </w:pPr>
      <w:r w:rsidRPr="00494046">
        <w:rPr>
          <w:szCs w:val="28"/>
        </w:rPr>
        <w:t xml:space="preserve">Новопокровского района                                                                           </w:t>
      </w:r>
      <w:proofErr w:type="spellStart"/>
      <w:r w:rsidRPr="00494046">
        <w:rPr>
          <w:szCs w:val="28"/>
        </w:rPr>
        <w:t>Е.В.Артев</w:t>
      </w:r>
      <w:proofErr w:type="spellEnd"/>
    </w:p>
    <w:p w:rsidR="005B525E" w:rsidRPr="00494046" w:rsidRDefault="005B525E" w:rsidP="005B525E">
      <w:pPr>
        <w:rPr>
          <w:szCs w:val="28"/>
        </w:rPr>
      </w:pPr>
    </w:p>
    <w:sectPr w:rsidR="005B525E" w:rsidRPr="00494046" w:rsidSect="00C7157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E0" w:rsidRDefault="009249E0" w:rsidP="009A09E9">
      <w:r>
        <w:separator/>
      </w:r>
    </w:p>
  </w:endnote>
  <w:endnote w:type="continuationSeparator" w:id="0">
    <w:p w:rsidR="009249E0" w:rsidRDefault="009249E0" w:rsidP="009A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E0" w:rsidRDefault="009249E0" w:rsidP="009A09E9">
      <w:r>
        <w:separator/>
      </w:r>
    </w:p>
  </w:footnote>
  <w:footnote w:type="continuationSeparator" w:id="0">
    <w:p w:rsidR="009249E0" w:rsidRDefault="009249E0" w:rsidP="009A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64595"/>
      <w:docPartObj>
        <w:docPartGallery w:val="Page Numbers (Top of Page)"/>
        <w:docPartUnique/>
      </w:docPartObj>
    </w:sdtPr>
    <w:sdtContent>
      <w:p w:rsidR="00494046" w:rsidRDefault="00621479">
        <w:pPr>
          <w:pStyle w:val="a9"/>
          <w:jc w:val="center"/>
        </w:pPr>
        <w:fldSimple w:instr=" PAGE   \* MERGEFORMAT ">
          <w:r w:rsidR="005B525E">
            <w:rPr>
              <w:noProof/>
            </w:rPr>
            <w:t>10</w:t>
          </w:r>
        </w:fldSimple>
      </w:p>
    </w:sdtContent>
  </w:sdt>
  <w:p w:rsidR="00494046" w:rsidRDefault="004940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E761A"/>
    <w:multiLevelType w:val="hybridMultilevel"/>
    <w:tmpl w:val="1D86EB34"/>
    <w:lvl w:ilvl="0" w:tplc="D26AB9AC">
      <w:start w:val="1"/>
      <w:numFmt w:val="decimal"/>
      <w:lvlText w:val="%1."/>
      <w:lvlJc w:val="left"/>
      <w:pPr>
        <w:ind w:left="1976" w:hanging="112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97CF6"/>
    <w:multiLevelType w:val="multilevel"/>
    <w:tmpl w:val="63180C4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1D127D68"/>
    <w:multiLevelType w:val="multilevel"/>
    <w:tmpl w:val="96329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hint="default"/>
      </w:rPr>
    </w:lvl>
  </w:abstractNum>
  <w:abstractNum w:abstractNumId="5">
    <w:nsid w:val="1FC75560"/>
    <w:multiLevelType w:val="multilevel"/>
    <w:tmpl w:val="3126E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5F5B58"/>
    <w:multiLevelType w:val="multilevel"/>
    <w:tmpl w:val="F0EE86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45B744F6"/>
    <w:multiLevelType w:val="multilevel"/>
    <w:tmpl w:val="8250C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4686213"/>
    <w:multiLevelType w:val="multilevel"/>
    <w:tmpl w:val="7896AC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5932EC3"/>
    <w:multiLevelType w:val="multilevel"/>
    <w:tmpl w:val="589E2E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>
    <w:nsid w:val="7D9174EA"/>
    <w:multiLevelType w:val="multilevel"/>
    <w:tmpl w:val="62827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F24"/>
    <w:rsid w:val="00002098"/>
    <w:rsid w:val="00012E9B"/>
    <w:rsid w:val="000578BA"/>
    <w:rsid w:val="0008458C"/>
    <w:rsid w:val="0009782F"/>
    <w:rsid w:val="000A2B46"/>
    <w:rsid w:val="000D4C4F"/>
    <w:rsid w:val="000F6571"/>
    <w:rsid w:val="00134FAD"/>
    <w:rsid w:val="00185997"/>
    <w:rsid w:val="00191F55"/>
    <w:rsid w:val="00202ADF"/>
    <w:rsid w:val="00277C02"/>
    <w:rsid w:val="00342568"/>
    <w:rsid w:val="00361AA9"/>
    <w:rsid w:val="003B2751"/>
    <w:rsid w:val="003E2B0F"/>
    <w:rsid w:val="003E5C0C"/>
    <w:rsid w:val="00483CBA"/>
    <w:rsid w:val="00494046"/>
    <w:rsid w:val="005B525E"/>
    <w:rsid w:val="00621479"/>
    <w:rsid w:val="00634B9C"/>
    <w:rsid w:val="00787F39"/>
    <w:rsid w:val="00877E58"/>
    <w:rsid w:val="0089746F"/>
    <w:rsid w:val="008A0624"/>
    <w:rsid w:val="009249E0"/>
    <w:rsid w:val="009A09E9"/>
    <w:rsid w:val="009F6E55"/>
    <w:rsid w:val="00A8705C"/>
    <w:rsid w:val="00A90C8A"/>
    <w:rsid w:val="00A95A66"/>
    <w:rsid w:val="00AC55FF"/>
    <w:rsid w:val="00B10396"/>
    <w:rsid w:val="00B675AD"/>
    <w:rsid w:val="00B71F39"/>
    <w:rsid w:val="00B72927"/>
    <w:rsid w:val="00C266AB"/>
    <w:rsid w:val="00C71579"/>
    <w:rsid w:val="00D15029"/>
    <w:rsid w:val="00D4259C"/>
    <w:rsid w:val="00DC18FB"/>
    <w:rsid w:val="00DE2216"/>
    <w:rsid w:val="00F33427"/>
    <w:rsid w:val="00F41F24"/>
    <w:rsid w:val="00F612CF"/>
    <w:rsid w:val="00FA1CF7"/>
    <w:rsid w:val="00FA5515"/>
    <w:rsid w:val="00FE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1F2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41F24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F41F24"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F41F24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F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41F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41F24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F41F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F41F24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41F24"/>
    <w:pPr>
      <w:jc w:val="center"/>
    </w:pPr>
    <w:rPr>
      <w:rFonts w:eastAsia="Calibri"/>
      <w:b/>
      <w:bCs/>
      <w:sz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41F2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1F24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1F2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1F24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3E2B0F"/>
    <w:pPr>
      <w:spacing w:before="100" w:beforeAutospacing="1" w:after="100" w:afterAutospacing="1"/>
    </w:pPr>
    <w:rPr>
      <w:sz w:val="24"/>
      <w:lang w:eastAsia="ru-RU"/>
    </w:rPr>
  </w:style>
  <w:style w:type="table" w:styleId="a8">
    <w:name w:val="Table Grid"/>
    <w:basedOn w:val="a1"/>
    <w:uiPriority w:val="59"/>
    <w:rsid w:val="003E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E2B0F"/>
    <w:pPr>
      <w:spacing w:before="100" w:beforeAutospacing="1" w:after="100" w:afterAutospacing="1"/>
    </w:pPr>
    <w:rPr>
      <w:sz w:val="24"/>
      <w:lang w:eastAsia="ru-RU"/>
    </w:rPr>
  </w:style>
  <w:style w:type="paragraph" w:styleId="a9">
    <w:name w:val="header"/>
    <w:basedOn w:val="a"/>
    <w:link w:val="aa"/>
    <w:unhideWhenUsed/>
    <w:rsid w:val="009A0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09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er"/>
    <w:basedOn w:val="a"/>
    <w:link w:val="ac"/>
    <w:unhideWhenUsed/>
    <w:rsid w:val="009A0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09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Символ нумерации"/>
    <w:rsid w:val="008A0624"/>
  </w:style>
  <w:style w:type="character" w:customStyle="1" w:styleId="WW-Absatz-Standardschriftart111">
    <w:name w:val="WW-Absatz-Standardschriftart111"/>
    <w:rsid w:val="008A0624"/>
  </w:style>
  <w:style w:type="paragraph" w:customStyle="1" w:styleId="ConsPlusNormal">
    <w:name w:val="ConsPlusNormal"/>
    <w:uiPriority w:val="99"/>
    <w:rsid w:val="00FE38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ody Text"/>
    <w:basedOn w:val="a"/>
    <w:link w:val="af"/>
    <w:rsid w:val="00002098"/>
    <w:pPr>
      <w:spacing w:after="120"/>
    </w:pPr>
  </w:style>
  <w:style w:type="character" w:customStyle="1" w:styleId="af">
    <w:name w:val="Основной текст Знак"/>
    <w:basedOn w:val="a0"/>
    <w:link w:val="ae"/>
    <w:rsid w:val="0000209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-Absatz-Standardschriftart11">
    <w:name w:val="WW-Absatz-Standardschriftart11"/>
    <w:rsid w:val="00002098"/>
  </w:style>
  <w:style w:type="paragraph" w:styleId="af0">
    <w:name w:val="List"/>
    <w:basedOn w:val="ae"/>
    <w:rsid w:val="00002098"/>
    <w:rPr>
      <w:rFonts w:cs="Tahoma"/>
    </w:rPr>
  </w:style>
  <w:style w:type="paragraph" w:styleId="af1">
    <w:name w:val="Balloon Text"/>
    <w:basedOn w:val="a"/>
    <w:link w:val="af2"/>
    <w:rsid w:val="000020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02098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ody Text Indent"/>
    <w:basedOn w:val="a"/>
    <w:link w:val="af4"/>
    <w:rsid w:val="0000209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0020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Текст1"/>
    <w:basedOn w:val="a"/>
    <w:rsid w:val="00002098"/>
    <w:rPr>
      <w:rFonts w:ascii="Courier New" w:hAnsi="Courier New"/>
      <w:sz w:val="20"/>
      <w:szCs w:val="20"/>
    </w:rPr>
  </w:style>
  <w:style w:type="paragraph" w:customStyle="1" w:styleId="af5">
    <w:name w:val="Содержимое таблицы"/>
    <w:basedOn w:val="a"/>
    <w:rsid w:val="00002098"/>
    <w:pPr>
      <w:suppressLineNumbers/>
    </w:pPr>
  </w:style>
  <w:style w:type="paragraph" w:customStyle="1" w:styleId="ConsPlusTitle">
    <w:name w:val="ConsPlusTitle"/>
    <w:rsid w:val="005B52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rkobalk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kobalk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SPecialiST</cp:lastModifiedBy>
  <cp:revision>10</cp:revision>
  <cp:lastPrinted>2022-09-28T07:05:00Z</cp:lastPrinted>
  <dcterms:created xsi:type="dcterms:W3CDTF">2022-09-28T07:06:00Z</dcterms:created>
  <dcterms:modified xsi:type="dcterms:W3CDTF">2023-09-27T06:53:00Z</dcterms:modified>
</cp:coreProperties>
</file>