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71" w:rsidRPr="00AF0926" w:rsidRDefault="00783971" w:rsidP="00783971">
      <w:pPr>
        <w:tabs>
          <w:tab w:val="left" w:pos="4820"/>
          <w:tab w:val="left" w:pos="4962"/>
        </w:tabs>
        <w:ind w:firstLine="5245"/>
      </w:pPr>
      <w:r w:rsidRPr="00AF0926">
        <w:t>Приложение  1</w:t>
      </w:r>
    </w:p>
    <w:p w:rsidR="00783971" w:rsidRPr="00AF0926" w:rsidRDefault="00783971" w:rsidP="00783971">
      <w:pPr>
        <w:tabs>
          <w:tab w:val="left" w:pos="4820"/>
          <w:tab w:val="left" w:pos="4962"/>
        </w:tabs>
      </w:pPr>
    </w:p>
    <w:p w:rsidR="00783971" w:rsidRPr="00AF0926" w:rsidRDefault="00E26389" w:rsidP="00E26389">
      <w:pPr>
        <w:tabs>
          <w:tab w:val="left" w:pos="5245"/>
          <w:tab w:val="center" w:pos="7269"/>
        </w:tabs>
        <w:ind w:left="5245"/>
      </w:pPr>
      <w:r>
        <w:t xml:space="preserve">к </w:t>
      </w:r>
      <w:r w:rsidR="00783971" w:rsidRPr="00AF0926">
        <w:t>постановлени</w:t>
      </w:r>
      <w:r>
        <w:t>ю</w:t>
      </w:r>
      <w:r w:rsidR="00783971" w:rsidRPr="00AF0926">
        <w:t xml:space="preserve"> администрации </w:t>
      </w:r>
      <w:proofErr w:type="spellStart"/>
      <w:r w:rsidR="007832E2">
        <w:t>Горькобалковского</w:t>
      </w:r>
      <w:proofErr w:type="spellEnd"/>
      <w:r w:rsidR="007832E2">
        <w:t xml:space="preserve"> сельского поселения Новопокровского района</w:t>
      </w:r>
    </w:p>
    <w:p w:rsidR="00783971" w:rsidRPr="00AF0926" w:rsidRDefault="00783971" w:rsidP="00783971">
      <w:pPr>
        <w:tabs>
          <w:tab w:val="left" w:pos="5245"/>
          <w:tab w:val="center" w:pos="7199"/>
        </w:tabs>
        <w:ind w:left="5245"/>
      </w:pPr>
      <w:r w:rsidRPr="00AF0926">
        <w:rPr>
          <w:szCs w:val="28"/>
        </w:rPr>
        <w:t>от «__» _________</w:t>
      </w:r>
      <w:r w:rsidRPr="00AF0926">
        <w:t xml:space="preserve"> № ___</w:t>
      </w:r>
    </w:p>
    <w:p w:rsidR="0077698F" w:rsidRDefault="0077698F" w:rsidP="0077698F">
      <w:pPr>
        <w:pStyle w:val="2"/>
        <w:shd w:val="clear" w:color="auto" w:fill="FFFFFF"/>
        <w:rPr>
          <w:b w:val="0"/>
          <w:szCs w:val="28"/>
        </w:rPr>
      </w:pPr>
    </w:p>
    <w:p w:rsidR="00286D89" w:rsidRDefault="0077698F" w:rsidP="007832E2">
      <w:pPr>
        <w:pStyle w:val="2"/>
        <w:shd w:val="clear" w:color="auto" w:fill="FFFFFF"/>
        <w:jc w:val="center"/>
        <w:rPr>
          <w:b w:val="0"/>
          <w:szCs w:val="28"/>
        </w:rPr>
      </w:pPr>
      <w:r>
        <w:rPr>
          <w:b w:val="0"/>
          <w:szCs w:val="28"/>
        </w:rPr>
        <w:t>проект</w:t>
      </w:r>
    </w:p>
    <w:p w:rsidR="0077698F" w:rsidRDefault="0077698F" w:rsidP="0077698F"/>
    <w:p w:rsidR="0077698F" w:rsidRPr="0077698F" w:rsidRDefault="0077698F" w:rsidP="0077698F"/>
    <w:p w:rsidR="007832E2" w:rsidRDefault="007832E2" w:rsidP="007832E2">
      <w:pPr>
        <w:jc w:val="center"/>
        <w:rPr>
          <w:szCs w:val="28"/>
        </w:rPr>
      </w:pPr>
      <w:r>
        <w:rPr>
          <w:b/>
          <w:caps/>
          <w:szCs w:val="28"/>
        </w:rPr>
        <w:t>АДМИНИСТРАЦИЯ ГОРЬКОБАЛКОВСКОГО сельского Поселения  Новопокровского района</w:t>
      </w:r>
    </w:p>
    <w:p w:rsidR="007832E2" w:rsidRDefault="007832E2" w:rsidP="007832E2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7832E2" w:rsidRDefault="007832E2" w:rsidP="007832E2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7832E2" w:rsidRDefault="007832E2" w:rsidP="007832E2">
      <w:pPr>
        <w:rPr>
          <w:szCs w:val="28"/>
        </w:rPr>
      </w:pPr>
    </w:p>
    <w:p w:rsidR="007832E2" w:rsidRPr="0074643E" w:rsidRDefault="007832E2" w:rsidP="007832E2">
      <w:pPr>
        <w:rPr>
          <w:szCs w:val="28"/>
        </w:rPr>
      </w:pPr>
      <w:r>
        <w:rPr>
          <w:szCs w:val="28"/>
          <w:u w:val="single"/>
        </w:rPr>
        <w:t xml:space="preserve">от                     </w:t>
      </w:r>
      <w:proofErr w:type="gramStart"/>
      <w:r>
        <w:rPr>
          <w:szCs w:val="28"/>
          <w:u w:val="single"/>
        </w:rPr>
        <w:t>г</w:t>
      </w:r>
      <w:proofErr w:type="gramEnd"/>
      <w:r>
        <w:rPr>
          <w:szCs w:val="28"/>
        </w:rPr>
        <w:t xml:space="preserve">                                                                                                </w:t>
      </w:r>
      <w:r w:rsidRPr="0074643E">
        <w:rPr>
          <w:szCs w:val="28"/>
        </w:rPr>
        <w:t>№</w:t>
      </w:r>
      <w:r>
        <w:rPr>
          <w:szCs w:val="28"/>
        </w:rPr>
        <w:t xml:space="preserve">___ </w:t>
      </w:r>
    </w:p>
    <w:p w:rsidR="007832E2" w:rsidRPr="00AF0926" w:rsidRDefault="007832E2" w:rsidP="007832E2">
      <w:pPr>
        <w:tabs>
          <w:tab w:val="left" w:pos="5760"/>
        </w:tabs>
        <w:ind w:right="41"/>
        <w:jc w:val="center"/>
        <w:rPr>
          <w:b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 Горькая Балка</w:t>
      </w:r>
    </w:p>
    <w:p w:rsidR="00286D89" w:rsidRPr="00AF0926" w:rsidRDefault="00286D89" w:rsidP="00286D89">
      <w:pPr>
        <w:rPr>
          <w:b/>
          <w:bCs/>
        </w:rPr>
      </w:pPr>
    </w:p>
    <w:p w:rsidR="007832E2" w:rsidRDefault="007832E2" w:rsidP="007832E2">
      <w:pPr>
        <w:spacing w:line="230" w:lineRule="auto"/>
        <w:jc w:val="center"/>
        <w:rPr>
          <w:b/>
          <w:bCs/>
        </w:rPr>
      </w:pPr>
      <w:r w:rsidRPr="00AF0926">
        <w:rPr>
          <w:b/>
          <w:szCs w:val="28"/>
        </w:rPr>
        <w:t xml:space="preserve">Об утверждении </w:t>
      </w:r>
      <w:r>
        <w:rPr>
          <w:b/>
          <w:bCs/>
        </w:rPr>
        <w:t xml:space="preserve">перечня </w:t>
      </w:r>
      <w:proofErr w:type="gramStart"/>
      <w:r>
        <w:rPr>
          <w:b/>
          <w:bCs/>
        </w:rPr>
        <w:t>профилактических</w:t>
      </w:r>
      <w:proofErr w:type="gramEnd"/>
      <w:r>
        <w:rPr>
          <w:b/>
          <w:bCs/>
        </w:rPr>
        <w:t xml:space="preserve"> </w:t>
      </w:r>
    </w:p>
    <w:p w:rsidR="007832E2" w:rsidRDefault="007832E2" w:rsidP="007832E2">
      <w:pPr>
        <w:spacing w:line="230" w:lineRule="auto"/>
        <w:jc w:val="center"/>
        <w:rPr>
          <w:b/>
          <w:bCs/>
        </w:rPr>
      </w:pPr>
      <w:r>
        <w:rPr>
          <w:b/>
          <w:bCs/>
        </w:rPr>
        <w:t xml:space="preserve">мероприятий на 2022 год при осуществлении </w:t>
      </w:r>
    </w:p>
    <w:p w:rsidR="007832E2" w:rsidRDefault="007832E2" w:rsidP="007832E2">
      <w:pPr>
        <w:spacing w:line="230" w:lineRule="auto"/>
        <w:jc w:val="center"/>
        <w:rPr>
          <w:b/>
          <w:bCs/>
        </w:rPr>
      </w:pPr>
      <w:r>
        <w:rPr>
          <w:b/>
          <w:bCs/>
        </w:rPr>
        <w:t>муниципального контроля на автомобильном транспорте,</w:t>
      </w:r>
    </w:p>
    <w:p w:rsidR="007832E2" w:rsidRDefault="007832E2" w:rsidP="007832E2">
      <w:pPr>
        <w:spacing w:line="230" w:lineRule="auto"/>
        <w:jc w:val="center"/>
        <w:rPr>
          <w:b/>
          <w:bCs/>
        </w:rPr>
      </w:pPr>
      <w:r>
        <w:rPr>
          <w:b/>
          <w:bCs/>
        </w:rPr>
        <w:t xml:space="preserve">городском наземном электрическом транспорте и 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дорожном </w:t>
      </w:r>
    </w:p>
    <w:p w:rsidR="007832E2" w:rsidRDefault="007832E2" w:rsidP="007832E2">
      <w:pPr>
        <w:spacing w:line="230" w:lineRule="auto"/>
        <w:jc w:val="center"/>
        <w:rPr>
          <w:b/>
          <w:bCs/>
        </w:rPr>
      </w:pPr>
      <w:proofErr w:type="gramStart"/>
      <w:r>
        <w:rPr>
          <w:b/>
          <w:bCs/>
        </w:rPr>
        <w:t>хозяйстве</w:t>
      </w:r>
      <w:proofErr w:type="gramEnd"/>
      <w:r>
        <w:rPr>
          <w:b/>
          <w:bCs/>
        </w:rPr>
        <w:t xml:space="preserve"> в границах населенных пунктов </w:t>
      </w:r>
    </w:p>
    <w:p w:rsidR="007832E2" w:rsidRDefault="007832E2" w:rsidP="007832E2">
      <w:pPr>
        <w:spacing w:line="230" w:lineRule="auto"/>
        <w:jc w:val="center"/>
        <w:rPr>
          <w:b/>
          <w:bCs/>
        </w:rPr>
      </w:pPr>
      <w:proofErr w:type="spellStart"/>
      <w:r>
        <w:rPr>
          <w:b/>
          <w:bCs/>
        </w:rPr>
        <w:t>Горькобалковского</w:t>
      </w:r>
      <w:proofErr w:type="spellEnd"/>
      <w:r>
        <w:rPr>
          <w:b/>
          <w:bCs/>
        </w:rPr>
        <w:t xml:space="preserve"> сельского поселения </w:t>
      </w:r>
    </w:p>
    <w:p w:rsidR="00286D89" w:rsidRDefault="007832E2" w:rsidP="007832E2">
      <w:pPr>
        <w:spacing w:line="230" w:lineRule="auto"/>
        <w:jc w:val="center"/>
        <w:rPr>
          <w:b/>
          <w:bCs/>
        </w:rPr>
      </w:pPr>
      <w:r>
        <w:rPr>
          <w:b/>
          <w:bCs/>
        </w:rPr>
        <w:t>Новопокровского района</w:t>
      </w:r>
    </w:p>
    <w:p w:rsidR="007832E2" w:rsidRDefault="007832E2" w:rsidP="007832E2">
      <w:pPr>
        <w:spacing w:line="230" w:lineRule="auto"/>
        <w:jc w:val="center"/>
        <w:rPr>
          <w:b/>
          <w:bCs/>
        </w:rPr>
      </w:pPr>
    </w:p>
    <w:p w:rsidR="007832E2" w:rsidRPr="00AF0926" w:rsidRDefault="007832E2" w:rsidP="007832E2">
      <w:pPr>
        <w:spacing w:line="230" w:lineRule="auto"/>
        <w:jc w:val="center"/>
        <w:rPr>
          <w:szCs w:val="28"/>
        </w:rPr>
      </w:pPr>
    </w:p>
    <w:p w:rsidR="00286D89" w:rsidRPr="00A714DD" w:rsidRDefault="00A714DD" w:rsidP="00C95464">
      <w:pPr>
        <w:ind w:firstLine="851"/>
        <w:jc w:val="both"/>
        <w:rPr>
          <w:szCs w:val="28"/>
        </w:rPr>
      </w:pPr>
      <w:r w:rsidRPr="00AF0926">
        <w:rPr>
          <w:szCs w:val="28"/>
        </w:rPr>
        <w:t>В соответствии с</w:t>
      </w:r>
      <w:r>
        <w:rPr>
          <w:szCs w:val="28"/>
        </w:rPr>
        <w:t>о</w:t>
      </w:r>
      <w:r w:rsidRPr="00AF0926">
        <w:rPr>
          <w:szCs w:val="28"/>
        </w:rPr>
        <w:t xml:space="preserve"> стать</w:t>
      </w:r>
      <w:r>
        <w:rPr>
          <w:szCs w:val="28"/>
        </w:rPr>
        <w:t>ей 44</w:t>
      </w:r>
      <w:r w:rsidRPr="00AF0926">
        <w:rPr>
          <w:szCs w:val="28"/>
        </w:rPr>
        <w:t xml:space="preserve"> </w:t>
      </w:r>
      <w:hyperlink r:id="rId8" w:history="1">
        <w:r w:rsidRPr="00AF0926">
          <w:rPr>
            <w:szCs w:val="28"/>
          </w:rPr>
          <w:t>Федерального закон</w:t>
        </w:r>
      </w:hyperlink>
      <w:r w:rsidRPr="00AF0926">
        <w:rPr>
          <w:szCs w:val="28"/>
        </w:rPr>
        <w:t xml:space="preserve">а от 31 июля </w:t>
      </w:r>
      <w:r>
        <w:rPr>
          <w:szCs w:val="28"/>
        </w:rPr>
        <w:t xml:space="preserve">        </w:t>
      </w:r>
      <w:r w:rsidRPr="00AF0926">
        <w:rPr>
          <w:szCs w:val="28"/>
        </w:rPr>
        <w:t xml:space="preserve">2020 года № 248-ФЗ «О государственном контроле (надзоре) и муниципальном контроле в Российской Федерации», </w:t>
      </w:r>
      <w:hyperlink r:id="rId9" w:history="1">
        <w:r>
          <w:rPr>
            <w:szCs w:val="28"/>
          </w:rPr>
          <w:t>п</w:t>
        </w:r>
        <w:r w:rsidRPr="00AF0926">
          <w:rPr>
            <w:szCs w:val="28"/>
          </w:rPr>
          <w:t>остановлением</w:t>
        </w:r>
      </w:hyperlink>
      <w:r w:rsidRPr="00AF0926">
        <w:rPr>
          <w:szCs w:val="28"/>
        </w:rPr>
        <w:t xml:space="preserve"> Правительства Российской Федерации от 2</w:t>
      </w:r>
      <w:r>
        <w:rPr>
          <w:szCs w:val="28"/>
        </w:rPr>
        <w:t>5</w:t>
      </w:r>
      <w:r w:rsidRPr="00AF0926">
        <w:rPr>
          <w:szCs w:val="28"/>
        </w:rPr>
        <w:t xml:space="preserve"> </w:t>
      </w:r>
      <w:r w:rsidRPr="00613C20">
        <w:rPr>
          <w:szCs w:val="28"/>
        </w:rPr>
        <w:t>июня 2021 года № 990 «</w:t>
      </w:r>
      <w:r w:rsidRPr="00613C20">
        <w:rPr>
          <w:szCs w:val="28"/>
          <w:shd w:val="clear" w:color="auto" w:fill="FFFFFF"/>
        </w:rPr>
        <w:t xml:space="preserve">Об утверждении Правил разработки и утверждения контрольными (надзорными) органами </w:t>
      </w:r>
      <w:r w:rsidRPr="00A714DD">
        <w:rPr>
          <w:szCs w:val="28"/>
          <w:shd w:val="clear" w:color="auto" w:fill="FFFFFF"/>
        </w:rPr>
        <w:t>программы профилактики рисков причинения вреда (ущерба) охраняемым законом ценностям</w:t>
      </w:r>
      <w:r w:rsidRPr="00A714DD">
        <w:rPr>
          <w:szCs w:val="28"/>
        </w:rPr>
        <w:t xml:space="preserve">», </w:t>
      </w:r>
      <w:r w:rsidR="00286D89" w:rsidRPr="00A714DD">
        <w:rPr>
          <w:szCs w:val="28"/>
        </w:rPr>
        <w:t xml:space="preserve">администрация </w:t>
      </w:r>
      <w:proofErr w:type="spellStart"/>
      <w:r w:rsidR="007832E2">
        <w:rPr>
          <w:szCs w:val="28"/>
        </w:rPr>
        <w:t>Горькобалковского</w:t>
      </w:r>
      <w:proofErr w:type="spellEnd"/>
      <w:r w:rsidR="007832E2">
        <w:rPr>
          <w:szCs w:val="28"/>
        </w:rPr>
        <w:t xml:space="preserve"> сельского поселения Новопокровского района </w:t>
      </w:r>
      <w:proofErr w:type="spellStart"/>
      <w:proofErr w:type="gramStart"/>
      <w:r w:rsidR="00286D89" w:rsidRPr="00A714DD">
        <w:rPr>
          <w:szCs w:val="28"/>
        </w:rPr>
        <w:t>п</w:t>
      </w:r>
      <w:proofErr w:type="spellEnd"/>
      <w:proofErr w:type="gramEnd"/>
      <w:r w:rsidR="00286D89" w:rsidRPr="00A714DD">
        <w:rPr>
          <w:szCs w:val="28"/>
        </w:rPr>
        <w:t xml:space="preserve"> о с т а </w:t>
      </w:r>
      <w:proofErr w:type="spellStart"/>
      <w:proofErr w:type="gramStart"/>
      <w:r w:rsidR="00286D89" w:rsidRPr="00A714DD">
        <w:rPr>
          <w:szCs w:val="28"/>
        </w:rPr>
        <w:t>н</w:t>
      </w:r>
      <w:proofErr w:type="spellEnd"/>
      <w:proofErr w:type="gramEnd"/>
      <w:r w:rsidR="00286D89" w:rsidRPr="00A714DD">
        <w:rPr>
          <w:szCs w:val="28"/>
        </w:rPr>
        <w:t xml:space="preserve"> о в л я е т:</w:t>
      </w:r>
    </w:p>
    <w:p w:rsidR="00286D89" w:rsidRPr="00A714DD" w:rsidRDefault="00286D89" w:rsidP="00C95464">
      <w:pPr>
        <w:ind w:firstLine="851"/>
        <w:jc w:val="both"/>
        <w:rPr>
          <w:szCs w:val="28"/>
        </w:rPr>
      </w:pPr>
    </w:p>
    <w:p w:rsidR="00286D89" w:rsidRPr="00A714DD" w:rsidRDefault="00286D89" w:rsidP="00C95464">
      <w:pPr>
        <w:pStyle w:val="af1"/>
        <w:numPr>
          <w:ilvl w:val="0"/>
          <w:numId w:val="4"/>
        </w:numPr>
        <w:spacing w:line="230" w:lineRule="auto"/>
        <w:ind w:left="0" w:firstLine="851"/>
        <w:jc w:val="both"/>
        <w:rPr>
          <w:sz w:val="28"/>
          <w:szCs w:val="28"/>
        </w:rPr>
      </w:pPr>
      <w:r w:rsidRPr="00A714DD">
        <w:rPr>
          <w:sz w:val="28"/>
          <w:szCs w:val="28"/>
        </w:rPr>
        <w:t xml:space="preserve">Утвердить </w:t>
      </w:r>
      <w:r w:rsidR="00A714DD" w:rsidRPr="00A714DD">
        <w:rPr>
          <w:bCs/>
          <w:sz w:val="28"/>
          <w:szCs w:val="28"/>
        </w:rPr>
        <w:t xml:space="preserve">перечень профилактических мероприятий на 2022 год при осуществлении муниципального </w:t>
      </w:r>
      <w:r w:rsidR="007832E2">
        <w:rPr>
          <w:bCs/>
          <w:sz w:val="28"/>
          <w:szCs w:val="28"/>
        </w:rPr>
        <w:t xml:space="preserve">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7832E2">
        <w:rPr>
          <w:bCs/>
          <w:sz w:val="28"/>
          <w:szCs w:val="28"/>
        </w:rPr>
        <w:t>Горькобалковского</w:t>
      </w:r>
      <w:proofErr w:type="spellEnd"/>
      <w:r w:rsidR="007832E2">
        <w:rPr>
          <w:bCs/>
          <w:sz w:val="28"/>
          <w:szCs w:val="28"/>
        </w:rPr>
        <w:t xml:space="preserve"> сельского поселения Новопокровского района</w:t>
      </w:r>
      <w:r w:rsidR="00A714DD" w:rsidRPr="00A714DD">
        <w:rPr>
          <w:sz w:val="28"/>
          <w:szCs w:val="28"/>
        </w:rPr>
        <w:t xml:space="preserve"> </w:t>
      </w:r>
      <w:r w:rsidRPr="00A714DD">
        <w:rPr>
          <w:sz w:val="28"/>
          <w:szCs w:val="28"/>
        </w:rPr>
        <w:t>согласно приложению к настоящему постановлению.</w:t>
      </w:r>
    </w:p>
    <w:p w:rsidR="00286D89" w:rsidRPr="00AF0926" w:rsidRDefault="007832E2" w:rsidP="00C95464">
      <w:pPr>
        <w:pStyle w:val="af1"/>
        <w:numPr>
          <w:ilvl w:val="0"/>
          <w:numId w:val="4"/>
        </w:numPr>
        <w:spacing w:line="230" w:lineRule="auto"/>
        <w:ind w:left="0" w:firstLine="851"/>
        <w:jc w:val="both"/>
        <w:rPr>
          <w:sz w:val="28"/>
          <w:szCs w:val="28"/>
        </w:rPr>
      </w:pPr>
      <w:r w:rsidRPr="007832E2">
        <w:rPr>
          <w:sz w:val="28"/>
          <w:szCs w:val="28"/>
        </w:rPr>
        <w:t xml:space="preserve">Отделу бухгалтерии, финансирования, экономики и прогнозирования доходов  администрации </w:t>
      </w:r>
      <w:proofErr w:type="spellStart"/>
      <w:r w:rsidRPr="007832E2">
        <w:rPr>
          <w:sz w:val="28"/>
          <w:szCs w:val="28"/>
        </w:rPr>
        <w:t>Горькобалковского</w:t>
      </w:r>
      <w:proofErr w:type="spellEnd"/>
      <w:r w:rsidRPr="007832E2">
        <w:rPr>
          <w:sz w:val="28"/>
          <w:szCs w:val="28"/>
        </w:rPr>
        <w:t xml:space="preserve"> сельского </w:t>
      </w:r>
      <w:r w:rsidRPr="007832E2">
        <w:rPr>
          <w:sz w:val="28"/>
          <w:szCs w:val="28"/>
        </w:rPr>
        <w:lastRenderedPageBreak/>
        <w:t xml:space="preserve">поселения Новопокровского района (Мищенко К.С.) обнародовать и  обеспечить размещение настоящего </w:t>
      </w:r>
      <w:r w:rsidR="00485856">
        <w:rPr>
          <w:color w:val="000000"/>
          <w:sz w:val="28"/>
          <w:szCs w:val="28"/>
        </w:rPr>
        <w:t>постановления</w:t>
      </w:r>
      <w:r w:rsidRPr="007832E2">
        <w:rPr>
          <w:color w:val="000000"/>
          <w:sz w:val="28"/>
          <w:szCs w:val="28"/>
        </w:rPr>
        <w:t xml:space="preserve"> </w:t>
      </w:r>
      <w:r w:rsidRPr="007832E2">
        <w:rPr>
          <w:sz w:val="28"/>
          <w:szCs w:val="28"/>
        </w:rPr>
        <w:t xml:space="preserve">на официальном сайте администрации </w:t>
      </w:r>
      <w:proofErr w:type="spellStart"/>
      <w:r w:rsidRPr="007832E2">
        <w:rPr>
          <w:sz w:val="28"/>
          <w:szCs w:val="28"/>
        </w:rPr>
        <w:t>Горькобалковского</w:t>
      </w:r>
      <w:proofErr w:type="spellEnd"/>
      <w:r w:rsidRPr="007832E2">
        <w:rPr>
          <w:sz w:val="28"/>
          <w:szCs w:val="28"/>
        </w:rPr>
        <w:t xml:space="preserve"> сельского поселения Новопокровского района в информационно-телекоммуникационной сети «Интернет» (</w:t>
      </w:r>
      <w:hyperlink r:id="rId10" w:history="1">
        <w:r w:rsidRPr="007832E2">
          <w:rPr>
            <w:rStyle w:val="af"/>
            <w:sz w:val="28"/>
            <w:szCs w:val="28"/>
          </w:rPr>
          <w:t>https://gorkobalksp.ru</w:t>
        </w:r>
      </w:hyperlink>
      <w:r w:rsidRPr="007832E2">
        <w:rPr>
          <w:sz w:val="28"/>
          <w:szCs w:val="28"/>
        </w:rPr>
        <w:t>)</w:t>
      </w:r>
      <w:r w:rsidR="00286D89" w:rsidRPr="00AF0926">
        <w:rPr>
          <w:sz w:val="28"/>
          <w:szCs w:val="28"/>
        </w:rPr>
        <w:t>.</w:t>
      </w:r>
    </w:p>
    <w:p w:rsidR="00286D89" w:rsidRPr="00AF0926" w:rsidRDefault="00286D89" w:rsidP="00286D89">
      <w:pPr>
        <w:pStyle w:val="af1"/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proofErr w:type="gramStart"/>
      <w:r w:rsidRPr="00AF0926">
        <w:rPr>
          <w:sz w:val="28"/>
          <w:szCs w:val="28"/>
        </w:rPr>
        <w:t>Контроль  за</w:t>
      </w:r>
      <w:proofErr w:type="gramEnd"/>
      <w:r w:rsidRPr="00AF0926">
        <w:rPr>
          <w:sz w:val="28"/>
          <w:szCs w:val="28"/>
        </w:rPr>
        <w:t xml:space="preserve"> выполнением настоящего постановления </w:t>
      </w:r>
      <w:r w:rsidR="007832E2">
        <w:rPr>
          <w:sz w:val="28"/>
          <w:szCs w:val="28"/>
        </w:rPr>
        <w:t>оставляю за собой.</w:t>
      </w:r>
    </w:p>
    <w:p w:rsidR="00286D89" w:rsidRPr="00AF0926" w:rsidRDefault="00286D89" w:rsidP="00286D89">
      <w:pPr>
        <w:pStyle w:val="af1"/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AF0926">
        <w:rPr>
          <w:sz w:val="28"/>
          <w:szCs w:val="28"/>
        </w:rPr>
        <w:t>Постановление вступает в силу со дня</w:t>
      </w:r>
      <w:r w:rsidR="00C95464">
        <w:rPr>
          <w:sz w:val="28"/>
          <w:szCs w:val="28"/>
        </w:rPr>
        <w:t xml:space="preserve"> его официального обнародования</w:t>
      </w:r>
      <w:r w:rsidRPr="00AF0926">
        <w:rPr>
          <w:sz w:val="28"/>
          <w:szCs w:val="28"/>
        </w:rPr>
        <w:t>.</w:t>
      </w:r>
    </w:p>
    <w:p w:rsidR="00286D89" w:rsidRPr="00AF0926" w:rsidRDefault="00286D89" w:rsidP="00286D89">
      <w:pPr>
        <w:ind w:firstLine="851"/>
        <w:jc w:val="both"/>
        <w:rPr>
          <w:szCs w:val="28"/>
        </w:rPr>
      </w:pPr>
    </w:p>
    <w:p w:rsidR="00286D89" w:rsidRDefault="00286D89" w:rsidP="00286D89">
      <w:pPr>
        <w:pStyle w:val="30"/>
        <w:spacing w:after="0"/>
        <w:ind w:left="0" w:firstLine="851"/>
        <w:jc w:val="both"/>
        <w:rPr>
          <w:sz w:val="28"/>
          <w:szCs w:val="28"/>
        </w:rPr>
      </w:pPr>
    </w:p>
    <w:p w:rsidR="00431C59" w:rsidRPr="00AF0926" w:rsidRDefault="00AD1A91" w:rsidP="00286D89">
      <w:pPr>
        <w:pStyle w:val="3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32E2" w:rsidRDefault="00286D89" w:rsidP="007832E2">
      <w:pPr>
        <w:pStyle w:val="30"/>
        <w:spacing w:after="0"/>
        <w:ind w:left="0"/>
        <w:jc w:val="both"/>
        <w:rPr>
          <w:sz w:val="28"/>
          <w:szCs w:val="28"/>
        </w:rPr>
      </w:pPr>
      <w:r w:rsidRPr="00AF0926">
        <w:rPr>
          <w:sz w:val="28"/>
          <w:szCs w:val="28"/>
        </w:rPr>
        <w:t xml:space="preserve">Глава </w:t>
      </w:r>
      <w:proofErr w:type="spellStart"/>
      <w:r w:rsidR="007832E2">
        <w:rPr>
          <w:sz w:val="28"/>
          <w:szCs w:val="28"/>
        </w:rPr>
        <w:t>Горькобалковского</w:t>
      </w:r>
      <w:proofErr w:type="spellEnd"/>
      <w:r w:rsidR="007832E2">
        <w:rPr>
          <w:sz w:val="28"/>
          <w:szCs w:val="28"/>
        </w:rPr>
        <w:t xml:space="preserve"> сельского поселения</w:t>
      </w:r>
    </w:p>
    <w:p w:rsidR="00286D89" w:rsidRPr="00AF0926" w:rsidRDefault="007832E2" w:rsidP="007832E2">
      <w:pPr>
        <w:pStyle w:val="30"/>
        <w:spacing w:after="0"/>
        <w:ind w:left="0"/>
        <w:jc w:val="both"/>
        <w:rPr>
          <w:b/>
        </w:rPr>
      </w:pPr>
      <w:r>
        <w:rPr>
          <w:sz w:val="28"/>
          <w:szCs w:val="28"/>
        </w:rPr>
        <w:t xml:space="preserve">Новопокровского района                                                                    </w:t>
      </w:r>
      <w:proofErr w:type="spellStart"/>
      <w:r>
        <w:rPr>
          <w:sz w:val="28"/>
          <w:szCs w:val="28"/>
        </w:rPr>
        <w:t>Е.В.Артев</w:t>
      </w:r>
      <w:proofErr w:type="spellEnd"/>
    </w:p>
    <w:p w:rsidR="00286D89" w:rsidRPr="00AF0926" w:rsidRDefault="00286D89" w:rsidP="00286D89">
      <w:pPr>
        <w:ind w:firstLine="5387"/>
        <w:rPr>
          <w:bCs/>
          <w:szCs w:val="28"/>
        </w:rPr>
      </w:pPr>
      <w:r w:rsidRPr="00AF0926">
        <w:rPr>
          <w:szCs w:val="28"/>
        </w:rPr>
        <w:br w:type="page"/>
      </w:r>
      <w:r w:rsidRPr="00AF0926">
        <w:rPr>
          <w:bCs/>
          <w:szCs w:val="28"/>
        </w:rPr>
        <w:lastRenderedPageBreak/>
        <w:t>Приложение</w:t>
      </w:r>
    </w:p>
    <w:p w:rsidR="00286D89" w:rsidRPr="00AF0926" w:rsidRDefault="00286D89" w:rsidP="00286D89">
      <w:pPr>
        <w:keepNext/>
        <w:ind w:left="5387"/>
        <w:outlineLvl w:val="1"/>
        <w:rPr>
          <w:bCs/>
          <w:szCs w:val="28"/>
        </w:rPr>
      </w:pPr>
    </w:p>
    <w:p w:rsidR="00286D89" w:rsidRPr="00AF0926" w:rsidRDefault="00286D89" w:rsidP="00286D89">
      <w:pPr>
        <w:keepNext/>
        <w:ind w:left="5387"/>
        <w:outlineLvl w:val="1"/>
        <w:rPr>
          <w:bCs/>
          <w:szCs w:val="28"/>
        </w:rPr>
      </w:pPr>
      <w:r w:rsidRPr="00AF0926">
        <w:rPr>
          <w:bCs/>
          <w:szCs w:val="28"/>
        </w:rPr>
        <w:t>УТВЕРЖДЕН</w:t>
      </w:r>
    </w:p>
    <w:p w:rsidR="00286D89" w:rsidRPr="00AF0926" w:rsidRDefault="00286D89" w:rsidP="00286D89">
      <w:pPr>
        <w:keepNext/>
        <w:ind w:left="5387"/>
        <w:outlineLvl w:val="1"/>
        <w:rPr>
          <w:bCs/>
          <w:szCs w:val="28"/>
        </w:rPr>
      </w:pPr>
      <w:r w:rsidRPr="00AF0926">
        <w:rPr>
          <w:bCs/>
          <w:szCs w:val="28"/>
        </w:rPr>
        <w:t>постановлением администрации</w:t>
      </w:r>
    </w:p>
    <w:p w:rsidR="00286D89" w:rsidRPr="00AF0926" w:rsidRDefault="00F04C9E" w:rsidP="00286D89">
      <w:pPr>
        <w:keepNext/>
        <w:ind w:left="5387"/>
        <w:outlineLvl w:val="1"/>
        <w:rPr>
          <w:bCs/>
          <w:szCs w:val="28"/>
        </w:rPr>
      </w:pPr>
      <w:proofErr w:type="spellStart"/>
      <w:r>
        <w:rPr>
          <w:bCs/>
          <w:szCs w:val="28"/>
        </w:rPr>
        <w:t>Горькобалковского</w:t>
      </w:r>
      <w:proofErr w:type="spellEnd"/>
      <w:r>
        <w:rPr>
          <w:bCs/>
          <w:szCs w:val="28"/>
        </w:rPr>
        <w:t xml:space="preserve"> сельского поселения Новопокровского района</w:t>
      </w:r>
    </w:p>
    <w:p w:rsidR="00286D89" w:rsidRPr="00AF0926" w:rsidRDefault="00286D89" w:rsidP="00286D89">
      <w:pPr>
        <w:keepNext/>
        <w:ind w:left="5387"/>
        <w:outlineLvl w:val="1"/>
        <w:rPr>
          <w:bCs/>
          <w:szCs w:val="28"/>
        </w:rPr>
      </w:pPr>
      <w:r w:rsidRPr="00AF0926">
        <w:rPr>
          <w:bCs/>
          <w:szCs w:val="28"/>
        </w:rPr>
        <w:t>от ______________ № ______</w:t>
      </w:r>
    </w:p>
    <w:p w:rsidR="00286D89" w:rsidRPr="00AF0926" w:rsidRDefault="00286D89" w:rsidP="00286D89"/>
    <w:p w:rsidR="00286D89" w:rsidRPr="00AF0926" w:rsidRDefault="00286D89" w:rsidP="00286D89"/>
    <w:p w:rsidR="00C6321A" w:rsidRDefault="00C6321A" w:rsidP="00C6321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Pr="00C6321A">
        <w:rPr>
          <w:b/>
          <w:bCs/>
          <w:szCs w:val="28"/>
        </w:rPr>
        <w:t xml:space="preserve">еречень профилактических мероприятий на 2022 год </w:t>
      </w:r>
    </w:p>
    <w:p w:rsidR="00286D89" w:rsidRDefault="00C6321A" w:rsidP="00485856">
      <w:pPr>
        <w:jc w:val="center"/>
        <w:rPr>
          <w:b/>
          <w:bCs/>
          <w:szCs w:val="28"/>
        </w:rPr>
      </w:pPr>
      <w:r w:rsidRPr="00C6321A">
        <w:rPr>
          <w:b/>
          <w:bCs/>
          <w:szCs w:val="28"/>
        </w:rPr>
        <w:t xml:space="preserve">при осуществлении муниципального </w:t>
      </w:r>
      <w:r w:rsidR="00485856">
        <w:rPr>
          <w:b/>
          <w:bCs/>
          <w:szCs w:val="28"/>
        </w:rPr>
        <w:t xml:space="preserve">контроля на автомобильном </w:t>
      </w:r>
      <w:proofErr w:type="spellStart"/>
      <w:r w:rsidR="00485856">
        <w:rPr>
          <w:b/>
          <w:bCs/>
          <w:szCs w:val="28"/>
        </w:rPr>
        <w:t>транспорте</w:t>
      </w:r>
      <w:proofErr w:type="gramStart"/>
      <w:r w:rsidR="00485856">
        <w:rPr>
          <w:b/>
          <w:bCs/>
          <w:szCs w:val="28"/>
        </w:rPr>
        <w:t>,г</w:t>
      </w:r>
      <w:proofErr w:type="gramEnd"/>
      <w:r w:rsidR="00485856">
        <w:rPr>
          <w:b/>
          <w:bCs/>
          <w:szCs w:val="28"/>
        </w:rPr>
        <w:t>ородском</w:t>
      </w:r>
      <w:proofErr w:type="spellEnd"/>
      <w:r w:rsidR="00485856">
        <w:rPr>
          <w:b/>
          <w:bCs/>
          <w:szCs w:val="28"/>
        </w:rPr>
        <w:t xml:space="preserve"> наземном электрическом транспорте и в дорожном хозяйстве в границах </w:t>
      </w:r>
      <w:proofErr w:type="spellStart"/>
      <w:r w:rsidR="00485856">
        <w:rPr>
          <w:b/>
          <w:bCs/>
          <w:szCs w:val="28"/>
        </w:rPr>
        <w:t>населленых</w:t>
      </w:r>
      <w:proofErr w:type="spellEnd"/>
      <w:r w:rsidR="00485856">
        <w:rPr>
          <w:b/>
          <w:bCs/>
          <w:szCs w:val="28"/>
        </w:rPr>
        <w:t xml:space="preserve"> пунктов </w:t>
      </w:r>
      <w:proofErr w:type="spellStart"/>
      <w:r w:rsidR="00485856">
        <w:rPr>
          <w:b/>
          <w:bCs/>
          <w:szCs w:val="28"/>
        </w:rPr>
        <w:t>Горькобалковского</w:t>
      </w:r>
      <w:proofErr w:type="spellEnd"/>
      <w:r w:rsidR="00485856">
        <w:rPr>
          <w:b/>
          <w:bCs/>
          <w:szCs w:val="28"/>
        </w:rPr>
        <w:t xml:space="preserve"> сельского поселения Новопокровского района</w:t>
      </w:r>
    </w:p>
    <w:p w:rsidR="007E2C98" w:rsidRDefault="007E2C98" w:rsidP="00C6321A">
      <w:pPr>
        <w:jc w:val="center"/>
        <w:rPr>
          <w:b/>
          <w:bCs/>
          <w:szCs w:val="28"/>
        </w:rPr>
      </w:pPr>
    </w:p>
    <w:p w:rsidR="007E2C98" w:rsidRDefault="007E2C98" w:rsidP="00C6321A">
      <w:pPr>
        <w:jc w:val="center"/>
        <w:rPr>
          <w:b/>
          <w:bCs/>
          <w:szCs w:val="28"/>
        </w:rPr>
      </w:pPr>
    </w:p>
    <w:p w:rsidR="007E2C98" w:rsidRPr="00C6321A" w:rsidRDefault="007E2C98" w:rsidP="00C6321A">
      <w:pPr>
        <w:jc w:val="center"/>
        <w:rPr>
          <w:b/>
        </w:rPr>
      </w:pPr>
    </w:p>
    <w:tbl>
      <w:tblPr>
        <w:tblStyle w:val="af2"/>
        <w:tblW w:w="9606" w:type="dxa"/>
        <w:tblLayout w:type="fixed"/>
        <w:tblLook w:val="04A0"/>
      </w:tblPr>
      <w:tblGrid>
        <w:gridCol w:w="538"/>
        <w:gridCol w:w="1980"/>
        <w:gridCol w:w="3402"/>
        <w:gridCol w:w="1842"/>
        <w:gridCol w:w="1844"/>
      </w:tblGrid>
      <w:tr w:rsidR="00095191" w:rsidRPr="00095191" w:rsidTr="007E2C98">
        <w:trPr>
          <w:tblHeader/>
        </w:trPr>
        <w:tc>
          <w:tcPr>
            <w:tcW w:w="538" w:type="dxa"/>
          </w:tcPr>
          <w:p w:rsidR="00095191" w:rsidRPr="00095191" w:rsidRDefault="00095191" w:rsidP="000951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1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80" w:type="dxa"/>
          </w:tcPr>
          <w:p w:rsidR="00095191" w:rsidRPr="00095191" w:rsidRDefault="00095191" w:rsidP="00095191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0951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02" w:type="dxa"/>
          </w:tcPr>
          <w:p w:rsidR="00095191" w:rsidRPr="00095191" w:rsidRDefault="00095191" w:rsidP="0009519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519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2" w:type="dxa"/>
          </w:tcPr>
          <w:p w:rsidR="00095191" w:rsidRPr="00095191" w:rsidRDefault="00095191" w:rsidP="000951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519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4" w:type="dxa"/>
          </w:tcPr>
          <w:p w:rsidR="00095191" w:rsidRPr="00095191" w:rsidRDefault="00095191" w:rsidP="00095191">
            <w:pPr>
              <w:ind w:left="-108" w:right="-142" w:firstLine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095191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B97A98" w:rsidRPr="00A81CD6" w:rsidTr="006831E8">
        <w:tc>
          <w:tcPr>
            <w:tcW w:w="538" w:type="dxa"/>
          </w:tcPr>
          <w:p w:rsidR="00B97A98" w:rsidRPr="00A81CD6" w:rsidRDefault="00B97A98" w:rsidP="00BD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C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97A98" w:rsidRPr="00A81CD6" w:rsidRDefault="00B97A98" w:rsidP="0065226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1CD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3402" w:type="dxa"/>
          </w:tcPr>
          <w:p w:rsidR="00A81CD6" w:rsidRPr="00EF51F7" w:rsidRDefault="00501EC7" w:rsidP="00A81CD6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>Информирование</w:t>
            </w:r>
            <w:r w:rsidR="00A81CD6"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контролируемых и иных заинтересованных лиц</w:t>
            </w:r>
            <w:r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50128C"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по вопросам соблюдения обязательных требований </w:t>
            </w:r>
            <w:r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осуществляется </w:t>
            </w:r>
            <w:r w:rsidR="00A81CD6"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администрацией </w:t>
            </w:r>
            <w:proofErr w:type="spellStart"/>
            <w:r w:rsidR="00485856">
              <w:rPr>
                <w:rFonts w:ascii="Times New Roman" w:hAnsi="Times New Roman" w:cs="Times New Roman"/>
                <w:color w:val="000000" w:themeColor="text1"/>
                <w:szCs w:val="24"/>
              </w:rPr>
              <w:t>Горькобалковского</w:t>
            </w:r>
            <w:proofErr w:type="spellEnd"/>
            <w:r w:rsidR="00485856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сельского поселения Новопокровского района</w:t>
            </w:r>
            <w:r w:rsidR="00A81CD6"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000A4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(далее – Уполномоченный орган) </w:t>
            </w:r>
            <w:r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посредством размещения на официальном сайте </w:t>
            </w:r>
            <w:r w:rsidR="00000A47">
              <w:rPr>
                <w:rFonts w:ascii="Times New Roman" w:hAnsi="Times New Roman" w:cs="Times New Roman"/>
                <w:color w:val="000000" w:themeColor="text1"/>
                <w:szCs w:val="24"/>
              </w:rPr>
              <w:t>Уполномоченного органа</w:t>
            </w:r>
            <w:r w:rsidR="00000A47"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EF51F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 сети </w:t>
            </w:r>
            <w:r w:rsidRPr="00EF51F7">
              <w:rPr>
                <w:rFonts w:ascii="Times New Roman" w:hAnsi="Times New Roman" w:cs="Times New Roman"/>
                <w:szCs w:val="24"/>
              </w:rPr>
              <w:t xml:space="preserve">«Интернет» </w:t>
            </w:r>
            <w:hyperlink r:id="rId11" w:history="1">
              <w:r w:rsidR="00485856" w:rsidRPr="007832E2">
                <w:rPr>
                  <w:rStyle w:val="af"/>
                  <w:sz w:val="28"/>
                  <w:szCs w:val="28"/>
                </w:rPr>
                <w:t>https://gorkobalksp.ru</w:t>
              </w:r>
            </w:hyperlink>
            <w:r w:rsidR="00485856" w:rsidRPr="00EF51F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F51F7">
              <w:rPr>
                <w:rFonts w:ascii="Times New Roman" w:hAnsi="Times New Roman" w:cs="Times New Roman"/>
                <w:szCs w:val="24"/>
              </w:rPr>
              <w:t>(далее – Официальный сайт), в средствах массовой информации и в иных формах</w:t>
            </w:r>
            <w:r w:rsidR="00A81CD6" w:rsidRPr="00EF51F7">
              <w:rPr>
                <w:rFonts w:ascii="Times New Roman" w:hAnsi="Times New Roman" w:cs="Times New Roman"/>
                <w:szCs w:val="24"/>
              </w:rPr>
              <w:t>.</w:t>
            </w:r>
            <w:r w:rsidR="00A81CD6" w:rsidRPr="00EF51F7">
              <w:rPr>
                <w:rFonts w:ascii="Times New Roman" w:hAnsi="Times New Roman" w:cs="Times New Roman"/>
                <w:szCs w:val="24"/>
              </w:rPr>
              <w:br/>
            </w:r>
            <w:r w:rsidR="00000A47">
              <w:rPr>
                <w:rFonts w:ascii="Times New Roman" w:hAnsi="Times New Roman" w:cs="Times New Roman"/>
                <w:color w:val="000000" w:themeColor="text1"/>
                <w:szCs w:val="24"/>
              </w:rPr>
              <w:t>Уполномоченный орган</w:t>
            </w:r>
            <w:r w:rsidR="00000A47" w:rsidRPr="00EF51F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1CD6" w:rsidRPr="00EF51F7">
              <w:rPr>
                <w:rFonts w:ascii="Times New Roman" w:hAnsi="Times New Roman" w:cs="Times New Roman"/>
                <w:szCs w:val="24"/>
              </w:rPr>
              <w:t xml:space="preserve">размещает и поддерживает в актуальном состоянии на своем Официальном сайте </w:t>
            </w:r>
            <w:r w:rsidR="00AF213B" w:rsidRPr="00EF51F7">
              <w:rPr>
                <w:rFonts w:ascii="Times New Roman" w:hAnsi="Times New Roman" w:cs="Times New Roman"/>
                <w:szCs w:val="24"/>
              </w:rPr>
              <w:t xml:space="preserve">в сети интернет </w:t>
            </w:r>
            <w:r w:rsidR="00A81CD6" w:rsidRPr="00EF51F7">
              <w:rPr>
                <w:rFonts w:ascii="Times New Roman" w:hAnsi="Times New Roman" w:cs="Times New Roman"/>
                <w:szCs w:val="24"/>
              </w:rPr>
              <w:t xml:space="preserve">сведения, </w:t>
            </w:r>
            <w:r w:rsidR="00AF213B" w:rsidRPr="00EF51F7">
              <w:rPr>
                <w:rFonts w:ascii="Times New Roman" w:hAnsi="Times New Roman" w:cs="Times New Roman"/>
                <w:szCs w:val="24"/>
              </w:rPr>
              <w:t>определенные пунктами</w:t>
            </w:r>
            <w:r w:rsidR="00A81CD6" w:rsidRPr="00EF51F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F213B" w:rsidRPr="00EF51F7">
              <w:rPr>
                <w:rFonts w:ascii="Times New Roman" w:hAnsi="Times New Roman" w:cs="Times New Roman"/>
                <w:szCs w:val="24"/>
              </w:rPr>
              <w:t xml:space="preserve">1-16 части </w:t>
            </w:r>
            <w:r w:rsidR="00A81CD6" w:rsidRPr="00EF51F7">
              <w:rPr>
                <w:rFonts w:ascii="Times New Roman" w:hAnsi="Times New Roman" w:cs="Times New Roman"/>
                <w:szCs w:val="24"/>
              </w:rPr>
              <w:t>3 статьи 46 Федерального закона № 248-ФЗ</w:t>
            </w:r>
            <w:r w:rsidR="00AF213B" w:rsidRPr="00EF51F7">
              <w:rPr>
                <w:rFonts w:ascii="Times New Roman" w:hAnsi="Times New Roman" w:cs="Times New Roman"/>
                <w:szCs w:val="24"/>
              </w:rPr>
              <w:t>:</w:t>
            </w:r>
          </w:p>
          <w:p w:rsidR="00B97A98" w:rsidRPr="00EF51F7" w:rsidRDefault="00A81CD6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EF51F7">
              <w:rPr>
                <w:rFonts w:ascii="Times New Roman" w:hAnsi="Times New Roman" w:cs="Times New Roman"/>
                <w:szCs w:val="24"/>
              </w:rPr>
              <w:t xml:space="preserve">1) тексты нормативных </w:t>
            </w:r>
            <w:r w:rsidRPr="00EF51F7">
              <w:rPr>
                <w:rFonts w:ascii="Times New Roman" w:hAnsi="Times New Roman" w:cs="Times New Roman"/>
                <w:szCs w:val="24"/>
              </w:rPr>
              <w:lastRenderedPageBreak/>
              <w:t xml:space="preserve">правовых актов, регулирующих осуществление государственного контроля </w:t>
            </w:r>
          </w:p>
        </w:tc>
        <w:tc>
          <w:tcPr>
            <w:tcW w:w="1842" w:type="dxa"/>
          </w:tcPr>
          <w:p w:rsidR="00B97A98" w:rsidRPr="00A81CD6" w:rsidRDefault="00BE2923" w:rsidP="00BE2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844" w:type="dxa"/>
          </w:tcPr>
          <w:p w:rsidR="00B97A98" w:rsidRPr="00A81CD6" w:rsidRDefault="00485856" w:rsidP="006831E8">
            <w:pPr>
              <w:ind w:left="-108" w:right="-142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кономик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прогнозирования доходов</w:t>
            </w:r>
          </w:p>
        </w:tc>
      </w:tr>
      <w:tr w:rsidR="000903FE" w:rsidRPr="00A81CD6" w:rsidTr="006831E8">
        <w:tc>
          <w:tcPr>
            <w:tcW w:w="538" w:type="dxa"/>
          </w:tcPr>
          <w:p w:rsidR="000903FE" w:rsidRPr="00A81CD6" w:rsidRDefault="000903FE" w:rsidP="00BD7A2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980" w:type="dxa"/>
          </w:tcPr>
          <w:p w:rsidR="000903FE" w:rsidRPr="00A81CD6" w:rsidRDefault="000903FE" w:rsidP="00652266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Обобщение правоприменительной практики</w:t>
            </w:r>
          </w:p>
        </w:tc>
        <w:tc>
          <w:tcPr>
            <w:tcW w:w="3402" w:type="dxa"/>
          </w:tcPr>
          <w:p w:rsidR="000903FE" w:rsidRPr="000903FE" w:rsidRDefault="000903FE" w:rsidP="00090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0903FE" w:rsidRPr="000903FE" w:rsidRDefault="000903FE" w:rsidP="000903FE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color w:val="000000"/>
                <w:szCs w:val="24"/>
              </w:rPr>
              <w:t>По итогам обобщения правоприменительной практики должностными лицами, уполномоченными осуществлять муниципальный контроль на автомобильном транспорте, ежегодно готовится доклад,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администрации, подписываемым главой администрации.</w:t>
            </w:r>
            <w:r w:rsidRPr="000903F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</w:t>
            </w:r>
            <w:r w:rsidRPr="000903FE">
              <w:rPr>
                <w:rFonts w:ascii="Times New Roman" w:hAnsi="Times New Roman" w:cs="Times New Roman"/>
                <w:color w:val="000000"/>
                <w:szCs w:val="24"/>
              </w:rPr>
              <w:t>Указанный доклад размещается в срок до 1 июля года, следующего за отчетным годом, на официальном сайте администрации</w:t>
            </w:r>
            <w:r w:rsidRPr="000903F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903FE">
              <w:rPr>
                <w:rFonts w:ascii="Times New Roman" w:hAnsi="Times New Roman" w:cs="Times New Roman"/>
                <w:color w:val="000000"/>
                <w:szCs w:val="24"/>
              </w:rPr>
              <w:t>в специальном разделе, посвященном контрольной деятельности</w:t>
            </w:r>
          </w:p>
        </w:tc>
        <w:tc>
          <w:tcPr>
            <w:tcW w:w="1842" w:type="dxa"/>
          </w:tcPr>
          <w:p w:rsidR="000903FE" w:rsidRPr="00A81CD6" w:rsidRDefault="000903FE" w:rsidP="00BE2923">
            <w:pPr>
              <w:rPr>
                <w:sz w:val="24"/>
              </w:rPr>
            </w:pPr>
            <w:r>
              <w:rPr>
                <w:sz w:val="24"/>
              </w:rPr>
              <w:t xml:space="preserve">Постоянно </w:t>
            </w:r>
          </w:p>
        </w:tc>
        <w:tc>
          <w:tcPr>
            <w:tcW w:w="1844" w:type="dxa"/>
          </w:tcPr>
          <w:p w:rsidR="000903FE" w:rsidRPr="00A81CD6" w:rsidRDefault="000903FE" w:rsidP="006831E8">
            <w:pPr>
              <w:ind w:left="-108" w:right="-142" w:firstLine="1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кономик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прогнозирования доходов</w:t>
            </w:r>
          </w:p>
        </w:tc>
      </w:tr>
      <w:tr w:rsidR="007E2C98" w:rsidRPr="00A81CD6" w:rsidTr="006831E8">
        <w:tc>
          <w:tcPr>
            <w:tcW w:w="538" w:type="dxa"/>
          </w:tcPr>
          <w:p w:rsidR="007E2C98" w:rsidRPr="00A81CD6" w:rsidRDefault="007E2C98" w:rsidP="00BD7A2B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</w:tcPr>
          <w:p w:rsidR="007E2C98" w:rsidRPr="00A81CD6" w:rsidRDefault="007E2C98" w:rsidP="00652266">
            <w:pPr>
              <w:ind w:right="-108"/>
              <w:rPr>
                <w:sz w:val="24"/>
              </w:rPr>
            </w:pPr>
          </w:p>
        </w:tc>
        <w:tc>
          <w:tcPr>
            <w:tcW w:w="3402" w:type="dxa"/>
          </w:tcPr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(надзора), муниципального контроля;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3) </w:t>
            </w:r>
            <w:hyperlink r:id="rId12" w:anchor="/document/77685777/entry/0" w:history="1">
              <w:r w:rsidRPr="000903FE">
                <w:rPr>
                  <w:rStyle w:val="af"/>
                  <w:rFonts w:ascii="Times New Roman" w:hAnsi="Times New Roman" w:cs="Times New Roman"/>
                  <w:color w:val="auto"/>
                  <w:szCs w:val="24"/>
                  <w:u w:val="none"/>
                </w:rPr>
                <w:t>перечень</w:t>
              </w:r>
            </w:hyperlink>
            <w:r w:rsidRPr="000903FE">
              <w:rPr>
                <w:rFonts w:ascii="Times New Roman" w:hAnsi="Times New Roman" w:cs="Times New Roman"/>
                <w:szCs w:val="24"/>
              </w:rPr>
              <w:t xml:space="preserve"> нормативных правовых актов с указанием структурных единиц этих актов, содержащих обязательные требования, </w:t>
            </w:r>
            <w:r w:rsidRPr="000903FE">
              <w:rPr>
                <w:rFonts w:ascii="Times New Roman" w:hAnsi="Times New Roman" w:cs="Times New Roman"/>
                <w:szCs w:val="24"/>
              </w:rPr>
              <w:lastRenderedPageBreak/>
              <w:t>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 xml:space="preserve">4) утвержденные проверочные листы в формате, допускающем их использование для </w:t>
            </w:r>
            <w:proofErr w:type="spellStart"/>
            <w:r w:rsidRPr="000903FE">
              <w:rPr>
                <w:rFonts w:ascii="Times New Roman" w:hAnsi="Times New Roman" w:cs="Times New Roman"/>
                <w:szCs w:val="24"/>
              </w:rPr>
              <w:t>самообследования</w:t>
            </w:r>
            <w:proofErr w:type="spellEnd"/>
            <w:r w:rsidRPr="000903FE">
              <w:rPr>
                <w:rFonts w:ascii="Times New Roman" w:hAnsi="Times New Roman" w:cs="Times New Roman"/>
                <w:szCs w:val="24"/>
              </w:rPr>
              <w:t>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5) руководства по соблюдению обязательных требований, разработанные и утвержденные в соответствии с </w:t>
            </w:r>
            <w:hyperlink r:id="rId13" w:anchor="/document/74449388/entry/146" w:history="1">
              <w:r w:rsidRPr="000903FE">
                <w:rPr>
                  <w:rStyle w:val="af"/>
                  <w:rFonts w:ascii="Times New Roman" w:hAnsi="Times New Roman" w:cs="Times New Roman"/>
                  <w:color w:val="auto"/>
                  <w:szCs w:val="24"/>
                  <w:u w:val="none"/>
                </w:rPr>
                <w:t>Федеральным законом</w:t>
              </w:r>
            </w:hyperlink>
            <w:r w:rsidRPr="000903FE">
              <w:rPr>
                <w:rFonts w:ascii="Times New Roman" w:hAnsi="Times New Roman" w:cs="Times New Roman"/>
                <w:szCs w:val="24"/>
              </w:rPr>
              <w:t> «Об обязательных требованиях в Российской Федерации»;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6)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8) программу профилактики рисков причинения вреда и план проведения плановых контрольных (надзорных) мероприятий контрольным (надзорным) органом (при проведении таких мероприятий);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9) 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10) сведения о способах получения консультаций по вопросам соблюдения обязательных требований;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 xml:space="preserve">11) сведения о применении </w:t>
            </w:r>
            <w:r w:rsidRPr="000903FE">
              <w:rPr>
                <w:rFonts w:ascii="Times New Roman" w:hAnsi="Times New Roman" w:cs="Times New Roman"/>
                <w:szCs w:val="24"/>
              </w:rPr>
              <w:lastRenderedPageBreak/>
              <w:t>контрольным (надзорным) органом мер стимулирования добросовестности контролируемых лиц;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12) 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13) доклады, содержащие результаты обобщения правоприменительной практики контрольного (надзорного) органа;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>14) доклады о государственном контроле (надзоре), муниципальном контроле;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4"/>
              </w:rPr>
            </w:pPr>
            <w:r w:rsidRPr="000903FE">
              <w:rPr>
                <w:rFonts w:ascii="Times New Roman" w:hAnsi="Times New Roman" w:cs="Times New Roman"/>
                <w:szCs w:val="24"/>
              </w:rPr>
              <w:t xml:space="preserve">15) информацию о способах и процедуре </w:t>
            </w:r>
            <w:proofErr w:type="spellStart"/>
            <w:r w:rsidRPr="000903FE">
              <w:rPr>
                <w:rFonts w:ascii="Times New Roman" w:hAnsi="Times New Roman" w:cs="Times New Roman"/>
                <w:szCs w:val="24"/>
              </w:rPr>
              <w:t>самообследования</w:t>
            </w:r>
            <w:proofErr w:type="spellEnd"/>
            <w:r w:rsidRPr="000903FE">
              <w:rPr>
                <w:rFonts w:ascii="Times New Roman" w:hAnsi="Times New Roman" w:cs="Times New Roman"/>
                <w:szCs w:val="24"/>
              </w:rPr>
              <w:t xml:space="preserve"> (при ее наличии), в том числе методические рекомендации по проведению </w:t>
            </w:r>
            <w:proofErr w:type="spellStart"/>
            <w:r w:rsidRPr="000903FE">
              <w:rPr>
                <w:rFonts w:ascii="Times New Roman" w:hAnsi="Times New Roman" w:cs="Times New Roman"/>
                <w:szCs w:val="24"/>
              </w:rPr>
              <w:t>самообследования</w:t>
            </w:r>
            <w:proofErr w:type="spellEnd"/>
            <w:r w:rsidRPr="000903FE">
              <w:rPr>
                <w:rFonts w:ascii="Times New Roman" w:hAnsi="Times New Roman" w:cs="Times New Roman"/>
                <w:szCs w:val="24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</w:p>
          <w:p w:rsidR="007E2C98" w:rsidRPr="000903FE" w:rsidRDefault="007E2C98" w:rsidP="007E2C98">
            <w:pPr>
              <w:pStyle w:val="s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903FE">
              <w:rPr>
                <w:rFonts w:ascii="Times New Roman" w:hAnsi="Times New Roman" w:cs="Times New Roman"/>
                <w:szCs w:val="24"/>
              </w:rPr>
      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      </w:r>
            <w:r w:rsidRPr="000903FE">
              <w:rPr>
                <w:rFonts w:ascii="Times New Roman" w:hAnsi="Times New Roman" w:cs="Times New Roman"/>
                <w:color w:val="22272F"/>
                <w:szCs w:val="24"/>
              </w:rPr>
              <w:t>.</w:t>
            </w:r>
            <w:proofErr w:type="gramEnd"/>
          </w:p>
        </w:tc>
        <w:tc>
          <w:tcPr>
            <w:tcW w:w="1842" w:type="dxa"/>
          </w:tcPr>
          <w:p w:rsidR="007E2C98" w:rsidRPr="00A81CD6" w:rsidRDefault="007E2C98" w:rsidP="00BE2923">
            <w:pPr>
              <w:rPr>
                <w:sz w:val="24"/>
              </w:rPr>
            </w:pPr>
          </w:p>
        </w:tc>
        <w:tc>
          <w:tcPr>
            <w:tcW w:w="1844" w:type="dxa"/>
          </w:tcPr>
          <w:p w:rsidR="007E2C98" w:rsidRPr="00A81CD6" w:rsidRDefault="007E2C98" w:rsidP="006831E8">
            <w:pPr>
              <w:ind w:left="-108" w:right="-142" w:firstLine="1"/>
              <w:rPr>
                <w:sz w:val="24"/>
              </w:rPr>
            </w:pPr>
          </w:p>
        </w:tc>
      </w:tr>
      <w:tr w:rsidR="00B97A98" w:rsidRPr="00BE2923" w:rsidTr="006831E8">
        <w:tc>
          <w:tcPr>
            <w:tcW w:w="538" w:type="dxa"/>
          </w:tcPr>
          <w:p w:rsidR="00B97A98" w:rsidRPr="00BE2923" w:rsidRDefault="00B97A98" w:rsidP="00BD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0" w:type="dxa"/>
          </w:tcPr>
          <w:p w:rsidR="00B97A98" w:rsidRPr="00BE2923" w:rsidRDefault="00B97A98" w:rsidP="0009519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923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3402" w:type="dxa"/>
          </w:tcPr>
          <w:p w:rsidR="00EF51F7" w:rsidRPr="00EF51F7" w:rsidRDefault="00EF51F7" w:rsidP="00EF51F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F51F7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000A47">
              <w:rPr>
                <w:rFonts w:ascii="Times New Roman" w:hAnsi="Times New Roman" w:cs="Times New Roman"/>
                <w:color w:val="000000" w:themeColor="text1"/>
                <w:szCs w:val="24"/>
              </w:rPr>
              <w:t>Уполномоченного органа</w:t>
            </w:r>
            <w:r w:rsidR="00000A47"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  <w:proofErr w:type="gramEnd"/>
          </w:p>
          <w:p w:rsidR="00EF51F7" w:rsidRPr="00EF51F7" w:rsidRDefault="00EF51F7" w:rsidP="00EF51F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Предостережения о недопустимости нарушения обязательных требований объявляются главой </w:t>
            </w:r>
            <w:proofErr w:type="spellStart"/>
            <w:r w:rsidR="00485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Горькобалковского</w:t>
            </w:r>
            <w:proofErr w:type="spellEnd"/>
            <w:r w:rsidR="00485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позднее 30 дней со дня получения сведений о нарушении обязательных требований. Предостережение объявляется в письменной форме или в форме электронного документа и направляется в адрес Контролируемого лица.</w:t>
            </w:r>
          </w:p>
          <w:p w:rsidR="00EF51F7" w:rsidRPr="00EF51F7" w:rsidRDefault="00EF51F7" w:rsidP="00EF51F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Предостережение о недопустимости нарушения обязательных требований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      </w:r>
            <w:proofErr w:type="gramEnd"/>
          </w:p>
          <w:p w:rsidR="00EF51F7" w:rsidRPr="00EF51F7" w:rsidRDefault="00EF51F7" w:rsidP="00EF51F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Контролируемое лицо вправе подать возражение в отношении объявленного </w:t>
            </w:r>
            <w:r w:rsidR="00000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00A47">
              <w:rPr>
                <w:rFonts w:ascii="Times New Roman" w:hAnsi="Times New Roman" w:cs="Times New Roman"/>
                <w:color w:val="000000" w:themeColor="text1"/>
                <w:szCs w:val="24"/>
              </w:rPr>
              <w:t>полномоченным органом</w:t>
            </w:r>
            <w:r w:rsidR="00000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7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</w:t>
            </w: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предостережения в срок не позднее 30 дней со дня получения им предостережения. </w:t>
            </w:r>
          </w:p>
          <w:p w:rsidR="00EF51F7" w:rsidRPr="00EF51F7" w:rsidRDefault="00EF51F7" w:rsidP="00EF51F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</w:t>
            </w:r>
            <w:proofErr w:type="gramStart"/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 дней с момента получения возражения </w:t>
            </w:r>
            <w:r w:rsidR="00000A47">
              <w:rPr>
                <w:rFonts w:ascii="Times New Roman" w:hAnsi="Times New Roman" w:cs="Times New Roman"/>
                <w:color w:val="000000" w:themeColor="text1"/>
                <w:szCs w:val="24"/>
              </w:rPr>
              <w:t>Уполномоченный орган</w:t>
            </w:r>
            <w:r w:rsidR="00000A47"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рассматривает его и по итогам рассмотрения принимает решение о согласии или несогласии с возражением.</w:t>
            </w:r>
          </w:p>
          <w:p w:rsidR="00EF51F7" w:rsidRPr="00EF51F7" w:rsidRDefault="00EF51F7" w:rsidP="00EF51F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принятия представленных в возражении Контролируемого лица доводов, направленное ранее предостережение аннулируется с пометкой в журнале учета объявленных предостережений. При несогласии с возражением указываются соответствующие обоснования.</w:t>
            </w:r>
          </w:p>
          <w:p w:rsidR="00B97A98" w:rsidRPr="00EF51F7" w:rsidRDefault="00EF51F7" w:rsidP="002A1BD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на возражение направляется в адрес Контролируемого лица в письменной форме или в форме электронного документа.</w:t>
            </w:r>
          </w:p>
        </w:tc>
        <w:tc>
          <w:tcPr>
            <w:tcW w:w="1842" w:type="dxa"/>
          </w:tcPr>
          <w:p w:rsidR="00B97A98" w:rsidRPr="00BE2923" w:rsidRDefault="00E6372B" w:rsidP="00BE2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 года (при наличии оснований)</w:t>
            </w:r>
          </w:p>
        </w:tc>
        <w:tc>
          <w:tcPr>
            <w:tcW w:w="1844" w:type="dxa"/>
          </w:tcPr>
          <w:p w:rsidR="00B97A98" w:rsidRPr="00BE2923" w:rsidRDefault="00485856" w:rsidP="006831E8">
            <w:pPr>
              <w:ind w:left="-107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кономик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прогнозирования доходов</w:t>
            </w:r>
          </w:p>
        </w:tc>
      </w:tr>
      <w:tr w:rsidR="00B97A98" w:rsidRPr="00237FF2" w:rsidTr="006831E8">
        <w:tc>
          <w:tcPr>
            <w:tcW w:w="538" w:type="dxa"/>
          </w:tcPr>
          <w:p w:rsidR="00B97A98" w:rsidRPr="00237FF2" w:rsidRDefault="00B97A98" w:rsidP="00BD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0" w:type="dxa"/>
          </w:tcPr>
          <w:p w:rsidR="00B97A98" w:rsidRPr="00237FF2" w:rsidRDefault="00B97A98" w:rsidP="00095191">
            <w:pPr>
              <w:ind w:right="-107" w:hanging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402" w:type="dxa"/>
          </w:tcPr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Контролируемых лиц осуществляется должностным лицом </w:t>
            </w:r>
            <w:r w:rsidR="00000A47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Уполномоченного органа 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телефону, посредством </w:t>
            </w:r>
            <w:proofErr w:type="spellStart"/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видео-конференц-связи</w:t>
            </w:r>
            <w:proofErr w:type="spellEnd"/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личном приеме либо в ходе проведения профилактического мероприятия, контрольного (надзорного) мероприятия и не должно превышать 15 минут.</w:t>
            </w:r>
            <w:r w:rsidRPr="00237FF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осуществляется без взимания платы.</w:t>
            </w:r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Личный прием 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Контролируемых лиц проводится главой </w:t>
            </w:r>
            <w:proofErr w:type="spellStart"/>
            <w:r w:rsidR="00485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Горькобалковского</w:t>
            </w:r>
            <w:proofErr w:type="spellEnd"/>
            <w:r w:rsidR="00485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Информация о месте приема, а так же об установленных для приема днях и часах размещается на Официальном сайте </w:t>
            </w:r>
            <w:r w:rsidR="00000A47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Уполномоченного органа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осуществляется в устной или письменной форме по следующим вопросам:</w:t>
            </w:r>
          </w:p>
          <w:p w:rsidR="002A1BD7" w:rsidRPr="00237FF2" w:rsidRDefault="002A1BD7" w:rsidP="002A1BD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организация и осуществление муниципального </w:t>
            </w:r>
            <w:r w:rsidR="00485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на автомобильном транспорте,</w:t>
            </w:r>
            <w:r w:rsidR="000903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85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городском наземном электрическом транс</w:t>
            </w:r>
            <w:r w:rsidR="000903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порте и в дорожном хозяйстве в границах населенных пунктов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A1BD7" w:rsidRPr="00237FF2" w:rsidRDefault="002A1BD7" w:rsidP="002A1BD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порядок осуществления контрольных (надзорных) мероприятий, установленных Положением</w:t>
            </w:r>
            <w:r w:rsidR="00000A47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муниципальном </w:t>
            </w:r>
            <w:r w:rsidR="000903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на автомобильном транспорте, городском наземном электрическом транспорте и в дорожном хозяйстве в границах населенных пунктов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A1BD7" w:rsidRPr="00237FF2" w:rsidRDefault="002A1BD7" w:rsidP="002A1BD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порядок обжалования действий (бездействий) должностных лиц </w:t>
            </w:r>
            <w:r w:rsidR="00000A47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Уполномоченного органа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A1BD7" w:rsidRPr="00237FF2" w:rsidRDefault="002A1BD7" w:rsidP="002A1BD7">
            <w:pPr>
              <w:pStyle w:val="af1"/>
              <w:ind w:left="0" w:firstLine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получение информации о нормативно-правовых актах, содержащих обязательные требования, оценка соблюдения которых осуществляется </w:t>
            </w:r>
            <w:r w:rsidR="00000A47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Уполномоченным органом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муниципального </w:t>
            </w:r>
            <w:r w:rsidR="000903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на автомобильном транспорте, городском наземном электрическом транспорте и в дорожном хозяйстве в границах населенных пунктов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в </w:t>
            </w:r>
            <w:r w:rsidRPr="00237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письменной форме осуществляется должностным лицом </w:t>
            </w:r>
            <w:r w:rsidR="00000A47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Уполномоченным органом</w:t>
            </w:r>
            <w:r w:rsidR="00000A47" w:rsidRPr="0023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>в следующих случаях:</w:t>
            </w:r>
          </w:p>
          <w:p w:rsidR="002A1BD7" w:rsidRPr="00237FF2" w:rsidRDefault="002A1BD7" w:rsidP="00000A47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:rsidR="002A1BD7" w:rsidRPr="00237FF2" w:rsidRDefault="002A1BD7" w:rsidP="00000A47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>2) за время консультирования предоставить ответ на поставленные вопросы невозможно;</w:t>
            </w:r>
          </w:p>
          <w:p w:rsidR="002A1BD7" w:rsidRPr="00237FF2" w:rsidRDefault="002A1BD7" w:rsidP="00000A47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sz w:val="24"/>
                <w:szCs w:val="24"/>
              </w:rPr>
              <w:t>3) ответ на поставленные вопросы требует дополнительного запроса сведений.</w:t>
            </w:r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      </w:r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      </w:r>
            <w:proofErr w:type="gramEnd"/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Информация, ставшая известной в ходе консультирования, не может использоваться </w:t>
            </w:r>
            <w:r w:rsidR="00C67649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Уполномоченным органом 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оценки Контролируемого лица по 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вопросам соблюдения обязательных требований.</w:t>
            </w:r>
          </w:p>
          <w:p w:rsidR="002A1BD7" w:rsidRPr="00237FF2" w:rsidRDefault="002A1BD7" w:rsidP="002A1BD7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(надзорного) органа в сети «Интернет» письменного разъяснения, подписанного уполномоченным должностным лицом </w:t>
            </w:r>
            <w:r w:rsidR="00237FF2"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Уполномоченного органа</w:t>
            </w:r>
            <w:r w:rsidRPr="00237F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97A98" w:rsidRPr="00237FF2" w:rsidRDefault="00B97A98" w:rsidP="00286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7A98" w:rsidRPr="00237FF2" w:rsidRDefault="00BE2923" w:rsidP="006831E8">
            <w:pPr>
              <w:ind w:left="-108"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237F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Постоянно (по обращениям контролируемых лиц и их представителей)</w:t>
            </w:r>
          </w:p>
        </w:tc>
        <w:tc>
          <w:tcPr>
            <w:tcW w:w="1844" w:type="dxa"/>
          </w:tcPr>
          <w:p w:rsidR="00B97A98" w:rsidRPr="00237FF2" w:rsidRDefault="00485856" w:rsidP="006831E8">
            <w:pPr>
              <w:ind w:left="-107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кономик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прогнозирования доходов</w:t>
            </w:r>
          </w:p>
        </w:tc>
      </w:tr>
      <w:tr w:rsidR="000903FE" w:rsidRPr="00237FF2" w:rsidTr="006831E8">
        <w:tc>
          <w:tcPr>
            <w:tcW w:w="538" w:type="dxa"/>
          </w:tcPr>
          <w:p w:rsidR="000903FE" w:rsidRPr="00237FF2" w:rsidRDefault="000903FE" w:rsidP="00BD7A2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980" w:type="dxa"/>
          </w:tcPr>
          <w:p w:rsidR="000903FE" w:rsidRPr="00237FF2" w:rsidRDefault="000903FE" w:rsidP="00095191">
            <w:pPr>
              <w:ind w:right="-107" w:hanging="112"/>
              <w:rPr>
                <w:sz w:val="24"/>
              </w:rPr>
            </w:pPr>
            <w:r>
              <w:rPr>
                <w:sz w:val="24"/>
              </w:rPr>
              <w:t>Профилактический визит</w:t>
            </w:r>
          </w:p>
        </w:tc>
        <w:tc>
          <w:tcPr>
            <w:tcW w:w="3402" w:type="dxa"/>
          </w:tcPr>
          <w:p w:rsidR="000903FE" w:rsidRPr="000903FE" w:rsidRDefault="000903FE" w:rsidP="00090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F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0903FE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090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3FE" w:rsidRPr="000903FE" w:rsidRDefault="000903FE" w:rsidP="000903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FE">
              <w:rPr>
                <w:rFonts w:ascii="Times New Roman" w:hAnsi="Times New Roman" w:cs="Times New Roman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0903FE" w:rsidRPr="000903FE" w:rsidRDefault="000903FE" w:rsidP="000903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FE">
              <w:rPr>
                <w:rFonts w:ascii="Times New Roman" w:hAnsi="Times New Roman" w:cs="Times New Roman"/>
                <w:sz w:val="24"/>
                <w:szCs w:val="24"/>
              </w:rPr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  <w:p w:rsidR="000903FE" w:rsidRPr="00237FF2" w:rsidRDefault="000903FE" w:rsidP="002A1BD7">
            <w:pPr>
              <w:pStyle w:val="af1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903FE" w:rsidRPr="00237FF2" w:rsidRDefault="000903FE" w:rsidP="006831E8">
            <w:pPr>
              <w:ind w:left="-108" w:right="-85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постоянно</w:t>
            </w:r>
          </w:p>
        </w:tc>
        <w:tc>
          <w:tcPr>
            <w:tcW w:w="1844" w:type="dxa"/>
          </w:tcPr>
          <w:p w:rsidR="000903FE" w:rsidRDefault="000903FE" w:rsidP="006831E8">
            <w:pPr>
              <w:ind w:left="-107" w:right="-142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кономик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прогнозирования доходов</w:t>
            </w:r>
          </w:p>
        </w:tc>
      </w:tr>
    </w:tbl>
    <w:p w:rsidR="00C6321A" w:rsidRPr="005A1B1B" w:rsidRDefault="00C6321A" w:rsidP="00286D89"/>
    <w:p w:rsidR="00C6321A" w:rsidRPr="00AF0926" w:rsidRDefault="00C6321A" w:rsidP="00286D89"/>
    <w:p w:rsidR="00F04C9E" w:rsidRDefault="00F04C9E" w:rsidP="00BD7A2B">
      <w:pPr>
        <w:ind w:left="-142" w:right="-142"/>
      </w:pPr>
      <w:r>
        <w:t xml:space="preserve">Глава </w:t>
      </w:r>
      <w:proofErr w:type="spellStart"/>
      <w:r>
        <w:t>Горькобалковского</w:t>
      </w:r>
      <w:proofErr w:type="spellEnd"/>
      <w:r>
        <w:t xml:space="preserve"> сельского поселения</w:t>
      </w:r>
    </w:p>
    <w:p w:rsidR="00286D89" w:rsidRPr="00AF0926" w:rsidRDefault="00F04C9E" w:rsidP="00F04C9E">
      <w:pPr>
        <w:ind w:left="-142" w:right="-142"/>
      </w:pPr>
      <w:r>
        <w:t>Новопокровского района</w:t>
      </w:r>
      <w:r w:rsidR="00286D89" w:rsidRPr="00AF0926">
        <w:t xml:space="preserve">             </w:t>
      </w:r>
      <w:r>
        <w:t xml:space="preserve">                                    </w:t>
      </w:r>
      <w:r w:rsidR="00286D89" w:rsidRPr="00AF0926">
        <w:t xml:space="preserve">                   </w:t>
      </w:r>
      <w:r w:rsidR="00BD7A2B">
        <w:t xml:space="preserve">     </w:t>
      </w:r>
      <w:r w:rsidR="00E26389">
        <w:t xml:space="preserve">    </w:t>
      </w:r>
      <w:proofErr w:type="spellStart"/>
      <w:r>
        <w:t>Е.В.Артев</w:t>
      </w:r>
      <w:proofErr w:type="spellEnd"/>
    </w:p>
    <w:sectPr w:rsidR="00286D89" w:rsidRPr="00AF0926" w:rsidSect="00CA7F7A">
      <w:headerReference w:type="even" r:id="rId14"/>
      <w:headerReference w:type="default" r:id="rId15"/>
      <w:headerReference w:type="first" r:id="rId16"/>
      <w:pgSz w:w="11906" w:h="16838"/>
      <w:pgMar w:top="1134" w:right="849" w:bottom="1134" w:left="1701" w:header="850" w:footer="76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CE1" w:rsidRDefault="00552CE1" w:rsidP="0086594E">
      <w:r>
        <w:separator/>
      </w:r>
    </w:p>
  </w:endnote>
  <w:endnote w:type="continuationSeparator" w:id="0">
    <w:p w:rsidR="00552CE1" w:rsidRDefault="00552CE1" w:rsidP="0086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CE1" w:rsidRDefault="00552CE1" w:rsidP="0086594E">
      <w:r>
        <w:separator/>
      </w:r>
    </w:p>
  </w:footnote>
  <w:footnote w:type="continuationSeparator" w:id="0">
    <w:p w:rsidR="00552CE1" w:rsidRDefault="00552CE1" w:rsidP="00865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0230E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29" w:rsidRDefault="00D663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0230E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47C9B">
      <w:rPr>
        <w:rStyle w:val="a3"/>
        <w:noProof/>
      </w:rPr>
      <w:t>11</w:t>
    </w:r>
    <w:r>
      <w:rPr>
        <w:rStyle w:val="a3"/>
      </w:rPr>
      <w:fldChar w:fldCharType="end"/>
    </w:r>
  </w:p>
  <w:p w:rsidR="00D66329" w:rsidRDefault="00D66329">
    <w:pPr>
      <w:pStyle w:val="aa"/>
      <w:jc w:val="center"/>
    </w:pPr>
  </w:p>
  <w:p w:rsidR="00517081" w:rsidRDefault="0051708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66329" w:rsidP="00EA7C69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E761A"/>
    <w:multiLevelType w:val="hybridMultilevel"/>
    <w:tmpl w:val="694AC69C"/>
    <w:lvl w:ilvl="0" w:tplc="D26AB9AC">
      <w:start w:val="1"/>
      <w:numFmt w:val="decimal"/>
      <w:lvlText w:val="%1."/>
      <w:lvlJc w:val="left"/>
      <w:pPr>
        <w:ind w:left="1976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BCD7863"/>
    <w:multiLevelType w:val="multilevel"/>
    <w:tmpl w:val="9A369F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51E"/>
    <w:rsid w:val="00000A47"/>
    <w:rsid w:val="0000177A"/>
    <w:rsid w:val="00001DD1"/>
    <w:rsid w:val="00003186"/>
    <w:rsid w:val="0001283A"/>
    <w:rsid w:val="00017B93"/>
    <w:rsid w:val="0002429C"/>
    <w:rsid w:val="000275E5"/>
    <w:rsid w:val="0003463E"/>
    <w:rsid w:val="00037F6A"/>
    <w:rsid w:val="00041A81"/>
    <w:rsid w:val="00042974"/>
    <w:rsid w:val="000433A9"/>
    <w:rsid w:val="000439C7"/>
    <w:rsid w:val="0004712B"/>
    <w:rsid w:val="00063ABF"/>
    <w:rsid w:val="0007646F"/>
    <w:rsid w:val="000903FE"/>
    <w:rsid w:val="00091C85"/>
    <w:rsid w:val="00095191"/>
    <w:rsid w:val="000A16F1"/>
    <w:rsid w:val="000A35C8"/>
    <w:rsid w:val="000D06A5"/>
    <w:rsid w:val="000E0505"/>
    <w:rsid w:val="000E2161"/>
    <w:rsid w:val="000F723B"/>
    <w:rsid w:val="00101DDC"/>
    <w:rsid w:val="001029BE"/>
    <w:rsid w:val="001038D3"/>
    <w:rsid w:val="00113B2B"/>
    <w:rsid w:val="00115011"/>
    <w:rsid w:val="001212C0"/>
    <w:rsid w:val="001218E1"/>
    <w:rsid w:val="00140618"/>
    <w:rsid w:val="00142918"/>
    <w:rsid w:val="0015366B"/>
    <w:rsid w:val="00162453"/>
    <w:rsid w:val="001657ED"/>
    <w:rsid w:val="0017295F"/>
    <w:rsid w:val="001779A2"/>
    <w:rsid w:val="001839A0"/>
    <w:rsid w:val="00183B6A"/>
    <w:rsid w:val="00190D08"/>
    <w:rsid w:val="001920D6"/>
    <w:rsid w:val="00197708"/>
    <w:rsid w:val="001A0A39"/>
    <w:rsid w:val="001A310B"/>
    <w:rsid w:val="001B2673"/>
    <w:rsid w:val="001B4113"/>
    <w:rsid w:val="001C3439"/>
    <w:rsid w:val="001C3987"/>
    <w:rsid w:val="001D002A"/>
    <w:rsid w:val="001D3AD7"/>
    <w:rsid w:val="001E5F56"/>
    <w:rsid w:val="001E5F57"/>
    <w:rsid w:val="001E638A"/>
    <w:rsid w:val="001E6A5A"/>
    <w:rsid w:val="001F0C79"/>
    <w:rsid w:val="001F3AED"/>
    <w:rsid w:val="00203E86"/>
    <w:rsid w:val="0020654D"/>
    <w:rsid w:val="00210AF2"/>
    <w:rsid w:val="00211FD1"/>
    <w:rsid w:val="002144E3"/>
    <w:rsid w:val="00214972"/>
    <w:rsid w:val="00227AA1"/>
    <w:rsid w:val="0023311F"/>
    <w:rsid w:val="00237627"/>
    <w:rsid w:val="00237FF2"/>
    <w:rsid w:val="00243F05"/>
    <w:rsid w:val="002514CA"/>
    <w:rsid w:val="00260402"/>
    <w:rsid w:val="002608BA"/>
    <w:rsid w:val="00263E06"/>
    <w:rsid w:val="00267C2D"/>
    <w:rsid w:val="00280734"/>
    <w:rsid w:val="00282972"/>
    <w:rsid w:val="00283828"/>
    <w:rsid w:val="00284AA0"/>
    <w:rsid w:val="00286BE2"/>
    <w:rsid w:val="00286D89"/>
    <w:rsid w:val="0029034F"/>
    <w:rsid w:val="00296799"/>
    <w:rsid w:val="002A1BD7"/>
    <w:rsid w:val="002A3FE9"/>
    <w:rsid w:val="002A783D"/>
    <w:rsid w:val="002B3F4A"/>
    <w:rsid w:val="002B6E52"/>
    <w:rsid w:val="002C1DF9"/>
    <w:rsid w:val="002C70B7"/>
    <w:rsid w:val="002D2E5C"/>
    <w:rsid w:val="002E1F17"/>
    <w:rsid w:val="002E4BA0"/>
    <w:rsid w:val="002E5D16"/>
    <w:rsid w:val="002E74C5"/>
    <w:rsid w:val="002F404C"/>
    <w:rsid w:val="002F4F43"/>
    <w:rsid w:val="00306979"/>
    <w:rsid w:val="003107A0"/>
    <w:rsid w:val="003108A2"/>
    <w:rsid w:val="003118B6"/>
    <w:rsid w:val="00316957"/>
    <w:rsid w:val="00317FD5"/>
    <w:rsid w:val="00334CA8"/>
    <w:rsid w:val="003357AE"/>
    <w:rsid w:val="00343B51"/>
    <w:rsid w:val="0034702C"/>
    <w:rsid w:val="0036196E"/>
    <w:rsid w:val="00362637"/>
    <w:rsid w:val="00366BB0"/>
    <w:rsid w:val="00372F39"/>
    <w:rsid w:val="00376998"/>
    <w:rsid w:val="003776F8"/>
    <w:rsid w:val="00381050"/>
    <w:rsid w:val="003816F0"/>
    <w:rsid w:val="00382049"/>
    <w:rsid w:val="00383384"/>
    <w:rsid w:val="003863B5"/>
    <w:rsid w:val="00387A22"/>
    <w:rsid w:val="00390BA2"/>
    <w:rsid w:val="00395D13"/>
    <w:rsid w:val="003A210B"/>
    <w:rsid w:val="003A2F2C"/>
    <w:rsid w:val="003A3211"/>
    <w:rsid w:val="003C3DDD"/>
    <w:rsid w:val="003D2467"/>
    <w:rsid w:val="003D4E8E"/>
    <w:rsid w:val="003E03A2"/>
    <w:rsid w:val="003E1AC5"/>
    <w:rsid w:val="003E5E6B"/>
    <w:rsid w:val="003E7E0F"/>
    <w:rsid w:val="003F00D4"/>
    <w:rsid w:val="003F12E0"/>
    <w:rsid w:val="003F241F"/>
    <w:rsid w:val="003F2E55"/>
    <w:rsid w:val="00402AF9"/>
    <w:rsid w:val="004103D7"/>
    <w:rsid w:val="00416D4A"/>
    <w:rsid w:val="004279F9"/>
    <w:rsid w:val="00427B0B"/>
    <w:rsid w:val="00431C59"/>
    <w:rsid w:val="00434F1C"/>
    <w:rsid w:val="00435740"/>
    <w:rsid w:val="004425DD"/>
    <w:rsid w:val="00446D18"/>
    <w:rsid w:val="00453A05"/>
    <w:rsid w:val="004613DC"/>
    <w:rsid w:val="00471D43"/>
    <w:rsid w:val="0047359F"/>
    <w:rsid w:val="004735A9"/>
    <w:rsid w:val="00473B65"/>
    <w:rsid w:val="0047792D"/>
    <w:rsid w:val="00480B2C"/>
    <w:rsid w:val="00480C09"/>
    <w:rsid w:val="0048307C"/>
    <w:rsid w:val="0048316E"/>
    <w:rsid w:val="004832D2"/>
    <w:rsid w:val="00485856"/>
    <w:rsid w:val="00491335"/>
    <w:rsid w:val="0049216B"/>
    <w:rsid w:val="00493707"/>
    <w:rsid w:val="00496493"/>
    <w:rsid w:val="004A04CE"/>
    <w:rsid w:val="004A4C44"/>
    <w:rsid w:val="004A4D34"/>
    <w:rsid w:val="004B05BE"/>
    <w:rsid w:val="004B16AE"/>
    <w:rsid w:val="004C2204"/>
    <w:rsid w:val="004C6716"/>
    <w:rsid w:val="004D2F18"/>
    <w:rsid w:val="004E0584"/>
    <w:rsid w:val="004E6ABC"/>
    <w:rsid w:val="004F240E"/>
    <w:rsid w:val="004F2F84"/>
    <w:rsid w:val="004F5934"/>
    <w:rsid w:val="0050128C"/>
    <w:rsid w:val="005017EB"/>
    <w:rsid w:val="00501EC7"/>
    <w:rsid w:val="0050728F"/>
    <w:rsid w:val="005129DB"/>
    <w:rsid w:val="00517081"/>
    <w:rsid w:val="0052684D"/>
    <w:rsid w:val="0052743A"/>
    <w:rsid w:val="00530A79"/>
    <w:rsid w:val="00533F7C"/>
    <w:rsid w:val="00552CE1"/>
    <w:rsid w:val="00553D3C"/>
    <w:rsid w:val="00556F51"/>
    <w:rsid w:val="00560768"/>
    <w:rsid w:val="0056115C"/>
    <w:rsid w:val="00571B8D"/>
    <w:rsid w:val="00581C0E"/>
    <w:rsid w:val="005969F5"/>
    <w:rsid w:val="00596AFA"/>
    <w:rsid w:val="0059702A"/>
    <w:rsid w:val="005A1B1B"/>
    <w:rsid w:val="005A43B9"/>
    <w:rsid w:val="005B1010"/>
    <w:rsid w:val="005B1DDE"/>
    <w:rsid w:val="005C4505"/>
    <w:rsid w:val="005C7E3F"/>
    <w:rsid w:val="005D0BA1"/>
    <w:rsid w:val="005E1799"/>
    <w:rsid w:val="005E4497"/>
    <w:rsid w:val="005E528D"/>
    <w:rsid w:val="005F11F4"/>
    <w:rsid w:val="005F17CB"/>
    <w:rsid w:val="0060062C"/>
    <w:rsid w:val="006029DB"/>
    <w:rsid w:val="00602AE5"/>
    <w:rsid w:val="006036FE"/>
    <w:rsid w:val="006059C2"/>
    <w:rsid w:val="00607CE7"/>
    <w:rsid w:val="00621A0A"/>
    <w:rsid w:val="00623F47"/>
    <w:rsid w:val="006241A5"/>
    <w:rsid w:val="00650540"/>
    <w:rsid w:val="00652266"/>
    <w:rsid w:val="006538EB"/>
    <w:rsid w:val="00654D2A"/>
    <w:rsid w:val="006601BD"/>
    <w:rsid w:val="00661984"/>
    <w:rsid w:val="00661A48"/>
    <w:rsid w:val="0067079B"/>
    <w:rsid w:val="00671594"/>
    <w:rsid w:val="00682992"/>
    <w:rsid w:val="006831E8"/>
    <w:rsid w:val="00685CA4"/>
    <w:rsid w:val="00690513"/>
    <w:rsid w:val="006917BE"/>
    <w:rsid w:val="0069296E"/>
    <w:rsid w:val="00694F27"/>
    <w:rsid w:val="00696803"/>
    <w:rsid w:val="006A2B99"/>
    <w:rsid w:val="006A3567"/>
    <w:rsid w:val="006A7726"/>
    <w:rsid w:val="006C19DD"/>
    <w:rsid w:val="006C2D47"/>
    <w:rsid w:val="006C5288"/>
    <w:rsid w:val="006C6BB8"/>
    <w:rsid w:val="006D1B5D"/>
    <w:rsid w:val="006F3C73"/>
    <w:rsid w:val="006F65A8"/>
    <w:rsid w:val="007017E4"/>
    <w:rsid w:val="00702E94"/>
    <w:rsid w:val="007057EC"/>
    <w:rsid w:val="00707AF2"/>
    <w:rsid w:val="00714789"/>
    <w:rsid w:val="00724F5F"/>
    <w:rsid w:val="00730FC4"/>
    <w:rsid w:val="007311CC"/>
    <w:rsid w:val="00731BE1"/>
    <w:rsid w:val="007432EC"/>
    <w:rsid w:val="00747920"/>
    <w:rsid w:val="007534CC"/>
    <w:rsid w:val="0075529F"/>
    <w:rsid w:val="00771A10"/>
    <w:rsid w:val="0077535B"/>
    <w:rsid w:val="0077652C"/>
    <w:rsid w:val="0077698F"/>
    <w:rsid w:val="007832E2"/>
    <w:rsid w:val="00783971"/>
    <w:rsid w:val="007852BA"/>
    <w:rsid w:val="00787F0D"/>
    <w:rsid w:val="007907BE"/>
    <w:rsid w:val="007967DB"/>
    <w:rsid w:val="007A3545"/>
    <w:rsid w:val="007A4742"/>
    <w:rsid w:val="007B1A86"/>
    <w:rsid w:val="007B1F06"/>
    <w:rsid w:val="007B3945"/>
    <w:rsid w:val="007C3CFF"/>
    <w:rsid w:val="007C431D"/>
    <w:rsid w:val="007C438E"/>
    <w:rsid w:val="007C7934"/>
    <w:rsid w:val="007D6E1C"/>
    <w:rsid w:val="007E2C98"/>
    <w:rsid w:val="007E323D"/>
    <w:rsid w:val="007E5441"/>
    <w:rsid w:val="007E606A"/>
    <w:rsid w:val="007F203B"/>
    <w:rsid w:val="007F2426"/>
    <w:rsid w:val="007F3BB0"/>
    <w:rsid w:val="007F502E"/>
    <w:rsid w:val="007F56CF"/>
    <w:rsid w:val="007F7215"/>
    <w:rsid w:val="008005D6"/>
    <w:rsid w:val="008208BD"/>
    <w:rsid w:val="008335A5"/>
    <w:rsid w:val="0084117C"/>
    <w:rsid w:val="00842A7D"/>
    <w:rsid w:val="00843A22"/>
    <w:rsid w:val="008453D8"/>
    <w:rsid w:val="0084569B"/>
    <w:rsid w:val="0085417C"/>
    <w:rsid w:val="008613CB"/>
    <w:rsid w:val="008640D5"/>
    <w:rsid w:val="0086594E"/>
    <w:rsid w:val="00872265"/>
    <w:rsid w:val="00880A6C"/>
    <w:rsid w:val="00881951"/>
    <w:rsid w:val="00893BCE"/>
    <w:rsid w:val="008A1DDC"/>
    <w:rsid w:val="008A48C2"/>
    <w:rsid w:val="008B06EB"/>
    <w:rsid w:val="008B14E6"/>
    <w:rsid w:val="008B207C"/>
    <w:rsid w:val="008E154A"/>
    <w:rsid w:val="008E7622"/>
    <w:rsid w:val="008F3D8D"/>
    <w:rsid w:val="008F4E69"/>
    <w:rsid w:val="008F796A"/>
    <w:rsid w:val="00900A1D"/>
    <w:rsid w:val="00902D18"/>
    <w:rsid w:val="009039EB"/>
    <w:rsid w:val="00911F90"/>
    <w:rsid w:val="00912DD0"/>
    <w:rsid w:val="00913A85"/>
    <w:rsid w:val="00916D91"/>
    <w:rsid w:val="0092248F"/>
    <w:rsid w:val="00923BEB"/>
    <w:rsid w:val="0093034B"/>
    <w:rsid w:val="00932C25"/>
    <w:rsid w:val="0093324A"/>
    <w:rsid w:val="00935651"/>
    <w:rsid w:val="009416AC"/>
    <w:rsid w:val="00951227"/>
    <w:rsid w:val="00956442"/>
    <w:rsid w:val="00961357"/>
    <w:rsid w:val="00966FF9"/>
    <w:rsid w:val="009750B1"/>
    <w:rsid w:val="009771F3"/>
    <w:rsid w:val="00986C42"/>
    <w:rsid w:val="00991B74"/>
    <w:rsid w:val="00992F60"/>
    <w:rsid w:val="009952F7"/>
    <w:rsid w:val="009A21F6"/>
    <w:rsid w:val="009A3D0A"/>
    <w:rsid w:val="009D48B8"/>
    <w:rsid w:val="009D6625"/>
    <w:rsid w:val="009D71E6"/>
    <w:rsid w:val="009E37E2"/>
    <w:rsid w:val="009E46FC"/>
    <w:rsid w:val="009E7DDA"/>
    <w:rsid w:val="009F015A"/>
    <w:rsid w:val="009F0CD9"/>
    <w:rsid w:val="00A05963"/>
    <w:rsid w:val="00A05CE7"/>
    <w:rsid w:val="00A06199"/>
    <w:rsid w:val="00A22D3A"/>
    <w:rsid w:val="00A244B9"/>
    <w:rsid w:val="00A2759B"/>
    <w:rsid w:val="00A32704"/>
    <w:rsid w:val="00A344E4"/>
    <w:rsid w:val="00A36AE4"/>
    <w:rsid w:val="00A53014"/>
    <w:rsid w:val="00A714DD"/>
    <w:rsid w:val="00A71594"/>
    <w:rsid w:val="00A81A39"/>
    <w:rsid w:val="00A81CD6"/>
    <w:rsid w:val="00A81E9B"/>
    <w:rsid w:val="00A82255"/>
    <w:rsid w:val="00A82CFE"/>
    <w:rsid w:val="00A930E2"/>
    <w:rsid w:val="00A97F11"/>
    <w:rsid w:val="00AB01E3"/>
    <w:rsid w:val="00AB14EB"/>
    <w:rsid w:val="00AB3DFB"/>
    <w:rsid w:val="00AB3FA5"/>
    <w:rsid w:val="00AC0C7D"/>
    <w:rsid w:val="00AC652F"/>
    <w:rsid w:val="00AD1A91"/>
    <w:rsid w:val="00AD519D"/>
    <w:rsid w:val="00AE2AFB"/>
    <w:rsid w:val="00AF0926"/>
    <w:rsid w:val="00AF213B"/>
    <w:rsid w:val="00AF2767"/>
    <w:rsid w:val="00B00AFE"/>
    <w:rsid w:val="00B0538E"/>
    <w:rsid w:val="00B126B5"/>
    <w:rsid w:val="00B133EF"/>
    <w:rsid w:val="00B137D5"/>
    <w:rsid w:val="00B17409"/>
    <w:rsid w:val="00B2219B"/>
    <w:rsid w:val="00B2485C"/>
    <w:rsid w:val="00B2747B"/>
    <w:rsid w:val="00B36FC5"/>
    <w:rsid w:val="00B401B6"/>
    <w:rsid w:val="00B4137C"/>
    <w:rsid w:val="00B42A89"/>
    <w:rsid w:val="00B44B9A"/>
    <w:rsid w:val="00B50201"/>
    <w:rsid w:val="00B54620"/>
    <w:rsid w:val="00B616F0"/>
    <w:rsid w:val="00B6340F"/>
    <w:rsid w:val="00B64817"/>
    <w:rsid w:val="00B67C44"/>
    <w:rsid w:val="00B737BC"/>
    <w:rsid w:val="00B8537C"/>
    <w:rsid w:val="00B86204"/>
    <w:rsid w:val="00B86DB8"/>
    <w:rsid w:val="00B87857"/>
    <w:rsid w:val="00B87C11"/>
    <w:rsid w:val="00B95346"/>
    <w:rsid w:val="00B970A2"/>
    <w:rsid w:val="00B97A4F"/>
    <w:rsid w:val="00B97A98"/>
    <w:rsid w:val="00BA25C0"/>
    <w:rsid w:val="00BB4422"/>
    <w:rsid w:val="00BB7A5E"/>
    <w:rsid w:val="00BC162C"/>
    <w:rsid w:val="00BC2E64"/>
    <w:rsid w:val="00BD28F2"/>
    <w:rsid w:val="00BD4CDE"/>
    <w:rsid w:val="00BD7A2B"/>
    <w:rsid w:val="00BE11F5"/>
    <w:rsid w:val="00BE2923"/>
    <w:rsid w:val="00BE375F"/>
    <w:rsid w:val="00BE4891"/>
    <w:rsid w:val="00BE69C0"/>
    <w:rsid w:val="00BF5F1C"/>
    <w:rsid w:val="00C06137"/>
    <w:rsid w:val="00C06267"/>
    <w:rsid w:val="00C07134"/>
    <w:rsid w:val="00C21AA0"/>
    <w:rsid w:val="00C22552"/>
    <w:rsid w:val="00C22E53"/>
    <w:rsid w:val="00C3496C"/>
    <w:rsid w:val="00C44BFF"/>
    <w:rsid w:val="00C45DDD"/>
    <w:rsid w:val="00C47C9B"/>
    <w:rsid w:val="00C5161C"/>
    <w:rsid w:val="00C56D40"/>
    <w:rsid w:val="00C570AA"/>
    <w:rsid w:val="00C6321A"/>
    <w:rsid w:val="00C64A5F"/>
    <w:rsid w:val="00C65229"/>
    <w:rsid w:val="00C67649"/>
    <w:rsid w:val="00C77931"/>
    <w:rsid w:val="00C85085"/>
    <w:rsid w:val="00C90AB4"/>
    <w:rsid w:val="00C91990"/>
    <w:rsid w:val="00C934BC"/>
    <w:rsid w:val="00C9436B"/>
    <w:rsid w:val="00C9474E"/>
    <w:rsid w:val="00C95464"/>
    <w:rsid w:val="00CA0488"/>
    <w:rsid w:val="00CA1034"/>
    <w:rsid w:val="00CA1476"/>
    <w:rsid w:val="00CA4F77"/>
    <w:rsid w:val="00CA7F7A"/>
    <w:rsid w:val="00CB5DBD"/>
    <w:rsid w:val="00CD4C59"/>
    <w:rsid w:val="00CE294B"/>
    <w:rsid w:val="00CE5FD3"/>
    <w:rsid w:val="00CF13BA"/>
    <w:rsid w:val="00D01186"/>
    <w:rsid w:val="00D0230E"/>
    <w:rsid w:val="00D04971"/>
    <w:rsid w:val="00D1251E"/>
    <w:rsid w:val="00D22309"/>
    <w:rsid w:val="00D31F1C"/>
    <w:rsid w:val="00D43429"/>
    <w:rsid w:val="00D504D3"/>
    <w:rsid w:val="00D51AA6"/>
    <w:rsid w:val="00D55806"/>
    <w:rsid w:val="00D558CE"/>
    <w:rsid w:val="00D64D70"/>
    <w:rsid w:val="00D66329"/>
    <w:rsid w:val="00D737B7"/>
    <w:rsid w:val="00D74589"/>
    <w:rsid w:val="00D75653"/>
    <w:rsid w:val="00D81A3A"/>
    <w:rsid w:val="00D842A8"/>
    <w:rsid w:val="00D91ECC"/>
    <w:rsid w:val="00D9203C"/>
    <w:rsid w:val="00D92E92"/>
    <w:rsid w:val="00D92F64"/>
    <w:rsid w:val="00D97A61"/>
    <w:rsid w:val="00DA7059"/>
    <w:rsid w:val="00DA7EF6"/>
    <w:rsid w:val="00DB028A"/>
    <w:rsid w:val="00DB7788"/>
    <w:rsid w:val="00DC071D"/>
    <w:rsid w:val="00DC4266"/>
    <w:rsid w:val="00DD1B15"/>
    <w:rsid w:val="00DD48C5"/>
    <w:rsid w:val="00DD7541"/>
    <w:rsid w:val="00DF2FA1"/>
    <w:rsid w:val="00E01899"/>
    <w:rsid w:val="00E02784"/>
    <w:rsid w:val="00E031CB"/>
    <w:rsid w:val="00E04BBF"/>
    <w:rsid w:val="00E104E6"/>
    <w:rsid w:val="00E12B3B"/>
    <w:rsid w:val="00E13202"/>
    <w:rsid w:val="00E136D1"/>
    <w:rsid w:val="00E1793B"/>
    <w:rsid w:val="00E26389"/>
    <w:rsid w:val="00E30777"/>
    <w:rsid w:val="00E4587A"/>
    <w:rsid w:val="00E52A92"/>
    <w:rsid w:val="00E53021"/>
    <w:rsid w:val="00E55F19"/>
    <w:rsid w:val="00E631D1"/>
    <w:rsid w:val="00E6372B"/>
    <w:rsid w:val="00E8030B"/>
    <w:rsid w:val="00E8667B"/>
    <w:rsid w:val="00E930D5"/>
    <w:rsid w:val="00E94F79"/>
    <w:rsid w:val="00EA0846"/>
    <w:rsid w:val="00EA0CEA"/>
    <w:rsid w:val="00EA7C69"/>
    <w:rsid w:val="00EB2B04"/>
    <w:rsid w:val="00EB57E5"/>
    <w:rsid w:val="00EB5CC8"/>
    <w:rsid w:val="00ED3EB0"/>
    <w:rsid w:val="00EF28FE"/>
    <w:rsid w:val="00EF2FA5"/>
    <w:rsid w:val="00EF51F7"/>
    <w:rsid w:val="00F04C9E"/>
    <w:rsid w:val="00F07A9C"/>
    <w:rsid w:val="00F16198"/>
    <w:rsid w:val="00F20E09"/>
    <w:rsid w:val="00F25EFC"/>
    <w:rsid w:val="00F31864"/>
    <w:rsid w:val="00F31E0C"/>
    <w:rsid w:val="00F32584"/>
    <w:rsid w:val="00F33C9F"/>
    <w:rsid w:val="00F35DA4"/>
    <w:rsid w:val="00F37606"/>
    <w:rsid w:val="00F40968"/>
    <w:rsid w:val="00F43694"/>
    <w:rsid w:val="00F44F3D"/>
    <w:rsid w:val="00F54CF0"/>
    <w:rsid w:val="00F62458"/>
    <w:rsid w:val="00F67003"/>
    <w:rsid w:val="00F80625"/>
    <w:rsid w:val="00F84448"/>
    <w:rsid w:val="00F87552"/>
    <w:rsid w:val="00F87986"/>
    <w:rsid w:val="00F904B3"/>
    <w:rsid w:val="00FA14B9"/>
    <w:rsid w:val="00FB2883"/>
    <w:rsid w:val="00FB448D"/>
    <w:rsid w:val="00FC006F"/>
    <w:rsid w:val="00FC1009"/>
    <w:rsid w:val="00FD0723"/>
    <w:rsid w:val="00FD1B78"/>
    <w:rsid w:val="00FD338F"/>
    <w:rsid w:val="00FD5BF0"/>
    <w:rsid w:val="00FD5F52"/>
    <w:rsid w:val="00FF38A4"/>
    <w:rsid w:val="00FF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uiPriority="99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2B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3B2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13B2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13B2B"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113B2B"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113B2B"/>
  </w:style>
  <w:style w:type="character" w:customStyle="1" w:styleId="Absatz-Standardschriftart">
    <w:name w:val="Absatz-Standardschriftart"/>
    <w:rsid w:val="00113B2B"/>
  </w:style>
  <w:style w:type="character" w:customStyle="1" w:styleId="WW-Absatz-Standardschriftart">
    <w:name w:val="WW-Absatz-Standardschriftart"/>
    <w:rsid w:val="00113B2B"/>
  </w:style>
  <w:style w:type="character" w:customStyle="1" w:styleId="WW-Absatz-Standardschriftart1">
    <w:name w:val="WW-Absatz-Standardschriftart1"/>
    <w:rsid w:val="00113B2B"/>
  </w:style>
  <w:style w:type="character" w:customStyle="1" w:styleId="WW-Absatz-Standardschriftart11">
    <w:name w:val="WW-Absatz-Standardschriftart11"/>
    <w:rsid w:val="00113B2B"/>
  </w:style>
  <w:style w:type="character" w:customStyle="1" w:styleId="WW-Absatz-Standardschriftart111">
    <w:name w:val="WW-Absatz-Standardschriftart111"/>
    <w:rsid w:val="00113B2B"/>
  </w:style>
  <w:style w:type="character" w:customStyle="1" w:styleId="WW-Absatz-Standardschriftart1111">
    <w:name w:val="WW-Absatz-Standardschriftart1111"/>
    <w:rsid w:val="00113B2B"/>
  </w:style>
  <w:style w:type="character" w:customStyle="1" w:styleId="10">
    <w:name w:val="Основной шрифт абзаца1"/>
    <w:rsid w:val="00113B2B"/>
  </w:style>
  <w:style w:type="character" w:styleId="a3">
    <w:name w:val="page number"/>
    <w:basedOn w:val="10"/>
    <w:rsid w:val="00113B2B"/>
  </w:style>
  <w:style w:type="character" w:customStyle="1" w:styleId="a4">
    <w:name w:val="Символ нумерации"/>
    <w:rsid w:val="00113B2B"/>
  </w:style>
  <w:style w:type="paragraph" w:customStyle="1" w:styleId="a5">
    <w:name w:val="Заголовок"/>
    <w:basedOn w:val="a"/>
    <w:next w:val="a6"/>
    <w:rsid w:val="00113B2B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rsid w:val="00113B2B"/>
    <w:pPr>
      <w:spacing w:after="120"/>
    </w:pPr>
  </w:style>
  <w:style w:type="paragraph" w:styleId="a7">
    <w:name w:val="List"/>
    <w:basedOn w:val="a6"/>
    <w:rsid w:val="00113B2B"/>
    <w:rPr>
      <w:rFonts w:cs="Tahoma"/>
    </w:rPr>
  </w:style>
  <w:style w:type="paragraph" w:customStyle="1" w:styleId="21">
    <w:name w:val="Название2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rsid w:val="00113B2B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rsid w:val="00113B2B"/>
    <w:pPr>
      <w:suppressLineNumbers/>
    </w:pPr>
    <w:rPr>
      <w:rFonts w:cs="Tahoma"/>
    </w:rPr>
  </w:style>
  <w:style w:type="paragraph" w:styleId="a8">
    <w:name w:val="Body Text Indent"/>
    <w:basedOn w:val="a"/>
    <w:rsid w:val="00113B2B"/>
    <w:pPr>
      <w:ind w:firstLine="708"/>
      <w:jc w:val="both"/>
    </w:pPr>
  </w:style>
  <w:style w:type="paragraph" w:customStyle="1" w:styleId="210">
    <w:name w:val="Основной текст с отступом 21"/>
    <w:basedOn w:val="a"/>
    <w:rsid w:val="00113B2B"/>
    <w:pPr>
      <w:ind w:firstLine="708"/>
      <w:jc w:val="center"/>
    </w:pPr>
    <w:rPr>
      <w:b/>
      <w:bCs/>
    </w:rPr>
  </w:style>
  <w:style w:type="paragraph" w:styleId="a9">
    <w:name w:val="Balloon Text"/>
    <w:basedOn w:val="a"/>
    <w:rsid w:val="00113B2B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113B2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113B2B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rsid w:val="00113B2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3B2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3B2B"/>
    <w:pPr>
      <w:suppressLineNumbers/>
    </w:pPr>
  </w:style>
  <w:style w:type="paragraph" w:customStyle="1" w:styleId="ad">
    <w:name w:val="Заголовок таблицы"/>
    <w:basedOn w:val="ac"/>
    <w:rsid w:val="00113B2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3B2B"/>
  </w:style>
  <w:style w:type="character" w:styleId="af">
    <w:name w:val="Hyperlink"/>
    <w:basedOn w:val="a0"/>
    <w:uiPriority w:val="99"/>
    <w:rsid w:val="00E52A9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07CE7"/>
    <w:pPr>
      <w:spacing w:before="100" w:beforeAutospacing="1" w:after="100" w:afterAutospacing="1"/>
    </w:pPr>
    <w:rPr>
      <w:sz w:val="24"/>
      <w:lang w:eastAsia="ru-RU"/>
    </w:rPr>
  </w:style>
  <w:style w:type="paragraph" w:styleId="af1">
    <w:name w:val="List Paragraph"/>
    <w:basedOn w:val="a"/>
    <w:uiPriority w:val="34"/>
    <w:qFormat/>
    <w:rsid w:val="00682992"/>
    <w:pPr>
      <w:ind w:left="720"/>
      <w:contextualSpacing/>
    </w:pPr>
    <w:rPr>
      <w:sz w:val="26"/>
      <w:szCs w:val="20"/>
      <w:lang w:eastAsia="ru-RU"/>
    </w:rPr>
  </w:style>
  <w:style w:type="table" w:styleId="af2">
    <w:name w:val="Table Grid"/>
    <w:basedOn w:val="a1"/>
    <w:uiPriority w:val="59"/>
    <w:rsid w:val="008F4E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ganictitlecontentspan">
    <w:name w:val="organictitlecontentspan"/>
    <w:basedOn w:val="a0"/>
    <w:rsid w:val="007534CC"/>
  </w:style>
  <w:style w:type="paragraph" w:styleId="af3">
    <w:name w:val="No Spacing"/>
    <w:uiPriority w:val="1"/>
    <w:qFormat/>
    <w:rsid w:val="00C91990"/>
    <w:pPr>
      <w:widowControl w:val="0"/>
      <w:autoSpaceDE w:val="0"/>
      <w:autoSpaceDN w:val="0"/>
      <w:adjustRightInd w:val="0"/>
    </w:pPr>
    <w:rPr>
      <w:rFonts w:cs="Arial"/>
      <w:sz w:val="28"/>
    </w:rPr>
  </w:style>
  <w:style w:type="paragraph" w:styleId="af4">
    <w:name w:val="Title"/>
    <w:basedOn w:val="a"/>
    <w:link w:val="af5"/>
    <w:uiPriority w:val="99"/>
    <w:qFormat/>
    <w:rsid w:val="00286D89"/>
    <w:pPr>
      <w:jc w:val="center"/>
    </w:pPr>
    <w:rPr>
      <w:rFonts w:eastAsia="Calibri"/>
      <w:b/>
      <w:bCs/>
      <w:sz w:val="24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286D89"/>
    <w:rPr>
      <w:rFonts w:eastAsia="Calibri"/>
      <w:b/>
      <w:bCs/>
      <w:sz w:val="24"/>
      <w:szCs w:val="24"/>
    </w:rPr>
  </w:style>
  <w:style w:type="paragraph" w:styleId="30">
    <w:name w:val="Body Text Indent 3"/>
    <w:basedOn w:val="a"/>
    <w:link w:val="31"/>
    <w:uiPriority w:val="99"/>
    <w:rsid w:val="00286D89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286D89"/>
    <w:rPr>
      <w:rFonts w:eastAsia="Calibri"/>
      <w:sz w:val="16"/>
      <w:szCs w:val="16"/>
    </w:rPr>
  </w:style>
  <w:style w:type="character" w:customStyle="1" w:styleId="af6">
    <w:name w:val="Гипертекстовая ссылка"/>
    <w:basedOn w:val="a0"/>
    <w:uiPriority w:val="99"/>
    <w:rsid w:val="00286D89"/>
    <w:rPr>
      <w:rFonts w:cs="Times New Roman"/>
      <w:b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286D8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lang w:eastAsia="ru-RU"/>
    </w:rPr>
  </w:style>
  <w:style w:type="paragraph" w:styleId="afa">
    <w:name w:val="Subtitle"/>
    <w:basedOn w:val="a"/>
    <w:link w:val="afb"/>
    <w:uiPriority w:val="99"/>
    <w:qFormat/>
    <w:rsid w:val="00B87857"/>
    <w:pPr>
      <w:jc w:val="center"/>
    </w:pPr>
    <w:rPr>
      <w:rFonts w:eastAsia="Calibri"/>
      <w:sz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B87857"/>
    <w:rPr>
      <w:rFonts w:eastAsia="Calibri"/>
      <w:sz w:val="24"/>
      <w:szCs w:val="24"/>
    </w:rPr>
  </w:style>
  <w:style w:type="paragraph" w:customStyle="1" w:styleId="s1">
    <w:name w:val="s_1"/>
    <w:basedOn w:val="a"/>
    <w:rsid w:val="00A81CD6"/>
    <w:pPr>
      <w:spacing w:before="100" w:beforeAutospacing="1" w:after="100" w:afterAutospacing="1"/>
    </w:pPr>
    <w:rPr>
      <w:sz w:val="24"/>
      <w:lang w:eastAsia="ru-RU"/>
    </w:rPr>
  </w:style>
  <w:style w:type="paragraph" w:customStyle="1" w:styleId="s22">
    <w:name w:val="s_22"/>
    <w:basedOn w:val="a"/>
    <w:rsid w:val="00A81CD6"/>
    <w:pPr>
      <w:spacing w:before="100" w:beforeAutospacing="1" w:after="100" w:afterAutospacing="1"/>
    </w:pPr>
    <w:rPr>
      <w:sz w:val="24"/>
      <w:lang w:eastAsia="ru-RU"/>
    </w:rPr>
  </w:style>
  <w:style w:type="paragraph" w:customStyle="1" w:styleId="14">
    <w:name w:val="Заголовок1"/>
    <w:basedOn w:val="a"/>
    <w:next w:val="a6"/>
    <w:rsid w:val="000903FE"/>
    <w:pPr>
      <w:jc w:val="center"/>
    </w:pPr>
    <w:rPr>
      <w:b/>
      <w:bCs/>
      <w:sz w:val="24"/>
      <w:lang w:eastAsia="ru-RU"/>
    </w:rPr>
  </w:style>
  <w:style w:type="paragraph" w:customStyle="1" w:styleId="ConsPlusNormal">
    <w:name w:val="ConsPlusNormal"/>
    <w:uiPriority w:val="99"/>
    <w:rsid w:val="000903FE"/>
    <w:pPr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8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0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5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1706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4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2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475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20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6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56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6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59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0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2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8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449814/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rkobalksp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gorkobalks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402987948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B793D-C002-49AA-9C72-26CA3BF9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финуправление</Company>
  <LinksUpToDate>false</LinksUpToDate>
  <CharactersWithSpaces>13149</CharactersWithSpaces>
  <SharedDoc>false</SharedDoc>
  <HLinks>
    <vt:vector size="6" baseType="variant">
      <vt:variant>
        <vt:i4>4587592</vt:i4>
      </vt:variant>
      <vt:variant>
        <vt:i4>0</vt:i4>
      </vt:variant>
      <vt:variant>
        <vt:i4>0</vt:i4>
      </vt:variant>
      <vt:variant>
        <vt:i4>5</vt:i4>
      </vt:variant>
      <vt:variant>
        <vt:lpwstr>https://selgazeta.ru/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test</dc:creator>
  <cp:lastModifiedBy>RePack by SPecialiST</cp:lastModifiedBy>
  <cp:revision>6</cp:revision>
  <cp:lastPrinted>2022-02-17T07:21:00Z</cp:lastPrinted>
  <dcterms:created xsi:type="dcterms:W3CDTF">2022-02-10T05:28:00Z</dcterms:created>
  <dcterms:modified xsi:type="dcterms:W3CDTF">2022-02-17T07:21:00Z</dcterms:modified>
</cp:coreProperties>
</file>