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C1" w:rsidRPr="00D34C61" w:rsidRDefault="00DA76C1" w:rsidP="00DA76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4C61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34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ГОРЬКОБАЛКОВСКОГО СЕЛЬСКОГО ПОСЕЛЕНИЯ НОВОПОКРОВСКОГО РАЙОНА</w:t>
      </w:r>
    </w:p>
    <w:p w:rsidR="00DA76C1" w:rsidRPr="00B803C5" w:rsidRDefault="00DA76C1" w:rsidP="00DA76C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76C1" w:rsidRDefault="00DA76C1" w:rsidP="00DA76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</w:t>
      </w:r>
      <w:r w:rsidRPr="005E15BE">
        <w:rPr>
          <w:rFonts w:ascii="Times New Roman" w:hAnsi="Times New Roman" w:cs="Times New Roman"/>
          <w:sz w:val="28"/>
          <w:szCs w:val="28"/>
        </w:rPr>
        <w:t xml:space="preserve"> Е Н И Е</w:t>
      </w:r>
    </w:p>
    <w:p w:rsidR="00DA76C1" w:rsidRPr="005E15BE" w:rsidRDefault="00DA76C1" w:rsidP="00DA76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A76C1" w:rsidRDefault="00DA76C1" w:rsidP="001D2A5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5E15BE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0E59CC">
        <w:rPr>
          <w:rFonts w:ascii="Times New Roman" w:hAnsi="Times New Roman" w:cs="Times New Roman"/>
          <w:b w:val="0"/>
          <w:bCs w:val="0"/>
          <w:sz w:val="28"/>
          <w:szCs w:val="28"/>
        </w:rPr>
        <w:t>07.10.2021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</w:t>
      </w:r>
      <w:r w:rsidRPr="005E15BE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0E59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171</w:t>
      </w:r>
    </w:p>
    <w:p w:rsidR="00DA76C1" w:rsidRPr="005E15BE" w:rsidRDefault="00DA76C1" w:rsidP="001D2A5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End"/>
      <w:r w:rsidRPr="005E1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Горькая Балка</w:t>
      </w:r>
    </w:p>
    <w:p w:rsidR="00DA76C1" w:rsidRDefault="00DA76C1" w:rsidP="00DA76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A76C1" w:rsidRDefault="00DA76C1" w:rsidP="00DA76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A76C1" w:rsidRDefault="00DA76C1" w:rsidP="00DA76C1">
      <w:pPr>
        <w:pStyle w:val="ConsPlusTitle"/>
        <w:widowControl/>
        <w:ind w:left="851"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противодействия коррупции в администрации Горькобалковского сельского поселения  Новопокровского района </w:t>
      </w:r>
    </w:p>
    <w:p w:rsidR="00DA76C1" w:rsidRDefault="00DA76C1" w:rsidP="00DA76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A76C1" w:rsidRDefault="00DA76C1" w:rsidP="00DA76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A76C1" w:rsidRDefault="00DA76C1" w:rsidP="001D2A5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распоряжением главы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(губернатора) Краснодарского края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13.09.2021 № 242-р «О  внесении изменений в некоторые правовые акты главы администрации (губернатора) Краснодарского края»,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Горькобалковского сельского поселения Новопокровского района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с т а н о в л я е т:</w:t>
      </w:r>
    </w:p>
    <w:p w:rsidR="00DA76C1" w:rsidRPr="00DA76C1" w:rsidRDefault="00DA76C1" w:rsidP="001D2A5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1961">
        <w:rPr>
          <w:rFonts w:ascii="Times New Roman" w:hAnsi="Times New Roman" w:cs="Times New Roman"/>
          <w:sz w:val="28"/>
          <w:szCs w:val="28"/>
        </w:rPr>
        <w:t>Утвердить план противодействи</w:t>
      </w:r>
      <w:r w:rsidRPr="00854356">
        <w:rPr>
          <w:rFonts w:ascii="Times New Roman" w:hAnsi="Times New Roman" w:cs="Times New Roman"/>
          <w:bCs/>
          <w:sz w:val="28"/>
          <w:szCs w:val="28"/>
        </w:rPr>
        <w:t>я</w:t>
      </w:r>
      <w:r w:rsidRPr="00DA1961">
        <w:rPr>
          <w:rFonts w:ascii="Times New Roman" w:hAnsi="Times New Roman" w:cs="Times New Roman"/>
          <w:sz w:val="28"/>
          <w:szCs w:val="28"/>
        </w:rPr>
        <w:t xml:space="preserve"> коррупции в администрации </w:t>
      </w:r>
      <w:r w:rsidRPr="00DA76C1">
        <w:rPr>
          <w:rFonts w:ascii="Times New Roman" w:hAnsi="Times New Roman" w:cs="Times New Roman"/>
          <w:bCs/>
          <w:sz w:val="28"/>
          <w:szCs w:val="28"/>
        </w:rPr>
        <w:t xml:space="preserve">Горькобалковского сельского поселения </w:t>
      </w:r>
      <w:r w:rsidRPr="00DA76C1">
        <w:rPr>
          <w:rFonts w:ascii="Times New Roman" w:hAnsi="Times New Roman" w:cs="Times New Roman"/>
          <w:sz w:val="28"/>
          <w:szCs w:val="28"/>
        </w:rPr>
        <w:t>Новопокровск</w:t>
      </w:r>
      <w:r w:rsidRPr="00DA76C1">
        <w:rPr>
          <w:rFonts w:ascii="Times New Roman" w:hAnsi="Times New Roman" w:cs="Times New Roman"/>
          <w:bCs/>
          <w:sz w:val="28"/>
          <w:szCs w:val="28"/>
        </w:rPr>
        <w:t>ого</w:t>
      </w:r>
      <w:r w:rsidRPr="00DA76C1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DA76C1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961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DA76C1" w:rsidRPr="00DA76C1" w:rsidRDefault="00DA76C1" w:rsidP="001D2A5C">
      <w:pPr>
        <w:pStyle w:val="a3"/>
        <w:numPr>
          <w:ilvl w:val="0"/>
          <w:numId w:val="1"/>
        </w:numPr>
        <w:ind w:left="0" w:firstLine="709"/>
        <w:jc w:val="both"/>
      </w:pPr>
      <w:r w:rsidRPr="00DA76C1"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постановление администрации </w:t>
      </w:r>
      <w:r w:rsidRPr="00DA76C1">
        <w:rPr>
          <w:rFonts w:ascii="Times New Roman" w:hAnsi="Times New Roman" w:cs="Times New Roman"/>
          <w:bCs/>
          <w:sz w:val="28"/>
          <w:szCs w:val="28"/>
        </w:rPr>
        <w:t xml:space="preserve">Горькобалковского сельского поселения </w:t>
      </w:r>
      <w:r w:rsidRPr="00DA76C1">
        <w:rPr>
          <w:rFonts w:ascii="Times New Roman" w:hAnsi="Times New Roman" w:cs="Times New Roman"/>
          <w:sz w:val="28"/>
          <w:szCs w:val="28"/>
        </w:rPr>
        <w:t>Новопокровск</w:t>
      </w:r>
      <w:r w:rsidRPr="00DA76C1">
        <w:rPr>
          <w:rFonts w:ascii="Times New Roman" w:hAnsi="Times New Roman" w:cs="Times New Roman"/>
          <w:bCs/>
          <w:sz w:val="28"/>
          <w:szCs w:val="28"/>
        </w:rPr>
        <w:t>ого</w:t>
      </w:r>
      <w:r w:rsidRPr="00DA76C1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DA76C1">
        <w:rPr>
          <w:rFonts w:ascii="Times New Roman" w:hAnsi="Times New Roman" w:cs="Times New Roman"/>
          <w:bCs/>
          <w:sz w:val="28"/>
          <w:szCs w:val="28"/>
        </w:rPr>
        <w:t>а</w:t>
      </w:r>
      <w:r w:rsidRPr="00DA76C1">
        <w:rPr>
          <w:rFonts w:ascii="Times New Roman" w:hAnsi="Times New Roman" w:cs="Times New Roman"/>
          <w:sz w:val="28"/>
          <w:szCs w:val="28"/>
        </w:rPr>
        <w:t xml:space="preserve"> от 30.12.2020 № 116 «Об утверждении плана мероприятий по противодействию коррупции в администрации </w:t>
      </w:r>
      <w:r w:rsidRPr="00DA76C1">
        <w:rPr>
          <w:rFonts w:ascii="Times New Roman" w:hAnsi="Times New Roman" w:cs="Times New Roman"/>
          <w:bCs/>
          <w:sz w:val="28"/>
          <w:szCs w:val="28"/>
        </w:rPr>
        <w:t xml:space="preserve">Горькобалковского сельского поселения </w:t>
      </w:r>
      <w:r w:rsidRPr="00DA76C1">
        <w:rPr>
          <w:rFonts w:ascii="Times New Roman" w:hAnsi="Times New Roman" w:cs="Times New Roman"/>
          <w:sz w:val="28"/>
          <w:szCs w:val="28"/>
        </w:rPr>
        <w:t>Новопокровск</w:t>
      </w:r>
      <w:r w:rsidRPr="00DA76C1">
        <w:rPr>
          <w:rFonts w:ascii="Times New Roman" w:hAnsi="Times New Roman" w:cs="Times New Roman"/>
          <w:bCs/>
          <w:sz w:val="28"/>
          <w:szCs w:val="28"/>
        </w:rPr>
        <w:t>ого</w:t>
      </w:r>
      <w:r w:rsidRPr="00DA76C1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DA76C1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67204" w:rsidRPr="00F67204" w:rsidRDefault="00F67204" w:rsidP="001D2A5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sz w:val="27"/>
          <w:szCs w:val="27"/>
          <w:lang w:eastAsia="ar-SA"/>
        </w:rPr>
        <w:t>3</w:t>
      </w:r>
      <w:r w:rsidRPr="00F67204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F67204">
        <w:rPr>
          <w:rFonts w:ascii="Times New Roman" w:hAnsi="Times New Roman" w:cs="Times New Roman"/>
          <w:spacing w:val="-2"/>
          <w:sz w:val="28"/>
          <w:szCs w:val="28"/>
        </w:rPr>
        <w:t>Специалисту 1 категории по работе с ЛПХ, юристу администрации Горькобалковского сельского поселения Новопокровского района (Шатилова) обеспечить обнародование настоящего постановления в установленном порядке и его размещение на официальном сайте администрации Горькобалковского сельского поселения Новопокровского района в информационно-телекоммуникационной сети «Интернет».</w:t>
      </w:r>
    </w:p>
    <w:p w:rsidR="00DA76C1" w:rsidRPr="00DA76C1" w:rsidRDefault="00DA76C1" w:rsidP="001D2A5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76C1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обнародования.</w:t>
      </w:r>
    </w:p>
    <w:p w:rsidR="00DA76C1" w:rsidRPr="00DA76C1" w:rsidRDefault="00DA76C1" w:rsidP="001D2A5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76C1">
        <w:rPr>
          <w:rFonts w:ascii="Times New Roman" w:hAnsi="Times New Roman" w:cs="Times New Roman"/>
          <w:spacing w:val="-2"/>
          <w:sz w:val="28"/>
          <w:szCs w:val="28"/>
        </w:rPr>
        <w:t xml:space="preserve">5. </w:t>
      </w:r>
      <w:proofErr w:type="gramStart"/>
      <w:r w:rsidRPr="00DA76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76C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A76C1" w:rsidRPr="00DA76C1" w:rsidRDefault="00DA76C1" w:rsidP="00F672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6C1" w:rsidRPr="00DA76C1" w:rsidRDefault="00DA76C1" w:rsidP="00DA76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6C1" w:rsidRPr="00DA76C1" w:rsidRDefault="00DA76C1" w:rsidP="00DA76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6C1" w:rsidRPr="00DA76C1" w:rsidRDefault="00DA76C1" w:rsidP="00DA76C1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6C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A76C1" w:rsidRPr="00DA76C1" w:rsidRDefault="00DA76C1" w:rsidP="00DA76C1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6C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</w:p>
    <w:p w:rsidR="00DA76C1" w:rsidRDefault="00DA76C1" w:rsidP="00DA76C1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6C1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Pr="00DA76C1">
        <w:rPr>
          <w:rFonts w:ascii="Times New Roman" w:hAnsi="Times New Roman" w:cs="Times New Roman"/>
          <w:sz w:val="28"/>
          <w:szCs w:val="28"/>
        </w:rPr>
        <w:tab/>
      </w:r>
      <w:r w:rsidRPr="00DA76C1">
        <w:rPr>
          <w:rFonts w:ascii="Times New Roman" w:hAnsi="Times New Roman" w:cs="Times New Roman"/>
          <w:sz w:val="28"/>
          <w:szCs w:val="28"/>
        </w:rPr>
        <w:tab/>
      </w:r>
      <w:r w:rsidRPr="00DA76C1">
        <w:rPr>
          <w:rFonts w:ascii="Times New Roman" w:hAnsi="Times New Roman" w:cs="Times New Roman"/>
          <w:sz w:val="28"/>
          <w:szCs w:val="28"/>
        </w:rPr>
        <w:tab/>
      </w:r>
      <w:r w:rsidRPr="00DA76C1">
        <w:rPr>
          <w:rFonts w:ascii="Times New Roman" w:hAnsi="Times New Roman" w:cs="Times New Roman"/>
          <w:sz w:val="28"/>
          <w:szCs w:val="28"/>
        </w:rPr>
        <w:tab/>
      </w:r>
      <w:r w:rsidRPr="00DA76C1">
        <w:rPr>
          <w:rFonts w:ascii="Times New Roman" w:hAnsi="Times New Roman" w:cs="Times New Roman"/>
          <w:sz w:val="28"/>
          <w:szCs w:val="28"/>
        </w:rPr>
        <w:tab/>
      </w:r>
      <w:r w:rsidRPr="00DA76C1">
        <w:rPr>
          <w:rFonts w:ascii="Times New Roman" w:hAnsi="Times New Roman" w:cs="Times New Roman"/>
          <w:sz w:val="28"/>
          <w:szCs w:val="28"/>
        </w:rPr>
        <w:tab/>
      </w:r>
      <w:r w:rsidRPr="00DA76C1">
        <w:rPr>
          <w:rFonts w:ascii="Times New Roman" w:hAnsi="Times New Roman" w:cs="Times New Roman"/>
          <w:sz w:val="28"/>
          <w:szCs w:val="28"/>
        </w:rPr>
        <w:tab/>
        <w:t>Е.В. Артев</w:t>
      </w:r>
      <w:r w:rsidRPr="00DA76C1">
        <w:rPr>
          <w:rFonts w:ascii="Times New Roman" w:hAnsi="Times New Roman" w:cs="Times New Roman"/>
          <w:sz w:val="28"/>
          <w:szCs w:val="28"/>
        </w:rPr>
        <w:tab/>
      </w:r>
    </w:p>
    <w:p w:rsidR="00F67204" w:rsidRDefault="00F67204" w:rsidP="00DA76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204" w:rsidRDefault="00F67204" w:rsidP="00DA76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A5C" w:rsidRDefault="001D2A5C" w:rsidP="00DA76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A5C" w:rsidRDefault="001D2A5C" w:rsidP="00DA76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A5C" w:rsidRDefault="001D2A5C" w:rsidP="00DA76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204" w:rsidRDefault="00F67204" w:rsidP="00F67204">
      <w:pPr>
        <w:pStyle w:val="ConsPlusNormal"/>
        <w:widowControl/>
        <w:ind w:left="4956" w:firstLine="0"/>
        <w:jc w:val="both"/>
        <w:outlineLv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>УТВЕРЖДЕН</w:t>
      </w:r>
    </w:p>
    <w:p w:rsidR="00F67204" w:rsidRDefault="00F67204" w:rsidP="00F67204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67204" w:rsidRDefault="00F67204" w:rsidP="00F67204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Горькобалковского сельского поселения Новопокровского района</w:t>
      </w:r>
    </w:p>
    <w:p w:rsidR="00F67204" w:rsidRDefault="00F67204" w:rsidP="00F67204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07.10.2021 № 171</w:t>
      </w:r>
    </w:p>
    <w:p w:rsidR="00F67204" w:rsidRDefault="00F67204" w:rsidP="00F67204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F67204" w:rsidRDefault="00F67204" w:rsidP="00F67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204" w:rsidRDefault="00F67204" w:rsidP="00F67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F67204" w:rsidRDefault="00F67204" w:rsidP="00F67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противодействия коррупции в администрации </w:t>
      </w:r>
    </w:p>
    <w:p w:rsidR="00F67204" w:rsidRDefault="00F67204" w:rsidP="00F67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Новопокровского района 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4394"/>
        <w:gridCol w:w="2125"/>
        <w:gridCol w:w="201"/>
        <w:gridCol w:w="2211"/>
      </w:tblGrid>
      <w:tr w:rsidR="00F67204" w:rsidTr="00F67204">
        <w:trPr>
          <w:trHeight w:val="6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04" w:rsidRDefault="00F672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№</w:t>
            </w:r>
          </w:p>
          <w:p w:rsidR="00F67204" w:rsidRDefault="00F6720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04" w:rsidRDefault="00F6720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Мероприятие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04" w:rsidRDefault="00F6720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Срок выполнения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04" w:rsidRDefault="00F6720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Ответственные исполнители</w:t>
            </w:r>
          </w:p>
        </w:tc>
      </w:tr>
      <w:tr w:rsidR="00F67204" w:rsidTr="00F67204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04" w:rsidRDefault="00F67204">
            <w:pPr>
              <w:widowControl w:val="0"/>
              <w:spacing w:line="240" w:lineRule="auto"/>
              <w:ind w:left="360"/>
              <w:jc w:val="center"/>
              <w:rPr>
                <w:rFonts w:ascii="Times New Roman" w:hAnsi="Times New Roman" w:cs="Times New Roman"/>
                <w:bCs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1. Оценка восприятия уровня коррупции и мониторинг коррупционных рисков</w:t>
            </w:r>
          </w:p>
        </w:tc>
      </w:tr>
      <w:tr w:rsidR="00F67204" w:rsidTr="00F672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04" w:rsidRDefault="00F6720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04" w:rsidRDefault="00F672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Оценка восприятия уровня коррупции в администрации Горькобалковского сельского поселения Новопокровского района, размещение результатов в средствах массовой информации и на официальном сайте администрации Горькобалковского сельского поселения Новопокровского района в информационно-телекоммуникационной сети «Интернет»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04" w:rsidRDefault="00F672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Ежегодно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04" w:rsidRDefault="00F6720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Специалист 1 категории по работе с ЛПХ, юрист</w:t>
            </w:r>
          </w:p>
        </w:tc>
      </w:tr>
      <w:tr w:rsidR="00F67204" w:rsidTr="00F672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04" w:rsidRDefault="00F6720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04" w:rsidRDefault="00F672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Проведение мониторинга коррупционных рисков в администрации Горькобалковского сельского поселения Новопокровского района, размещение результатов в средствах массовой информации и на официальном сайте администрации Горькобалковского сельского поселения Новопокровского района в информационно-телекоммуникационной сети «Интернет»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04" w:rsidRDefault="00F672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Ежегодно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04" w:rsidRDefault="00F6720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Специалист 1 категории по работе с ЛПХ, юрист</w:t>
            </w:r>
          </w:p>
        </w:tc>
      </w:tr>
      <w:tr w:rsidR="00F67204" w:rsidTr="00F67204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04" w:rsidRDefault="00F6720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2. Противодействие коррупции в администрации Горькобалковского сельского поселения Новопокровского района. </w:t>
            </w:r>
          </w:p>
        </w:tc>
      </w:tr>
      <w:tr w:rsidR="00F67204" w:rsidTr="00F672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04" w:rsidRDefault="00F6720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04" w:rsidRDefault="00F672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противодействии коррупции, в том числе их </w:t>
            </w:r>
            <w:proofErr w:type="gram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04" w:rsidRDefault="00F672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04" w:rsidRDefault="00F6720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Специалист 1 категории по работе с ЛПХ, юрист;</w:t>
            </w:r>
          </w:p>
          <w:p w:rsidR="00F67204" w:rsidRDefault="00F6720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Ведущий специалист по общим вопросам</w:t>
            </w:r>
          </w:p>
        </w:tc>
      </w:tr>
      <w:tr w:rsidR="00F67204" w:rsidTr="00F672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04" w:rsidRDefault="00F6720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04" w:rsidRDefault="00F672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Организация 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</w:t>
            </w:r>
            <w:proofErr w:type="spell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стандартов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04" w:rsidRDefault="00F672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04" w:rsidRDefault="00F6720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Специалист 1 категории по работе с ЛПХ, юрист;</w:t>
            </w:r>
          </w:p>
        </w:tc>
      </w:tr>
      <w:tr w:rsidR="00F67204" w:rsidTr="00F672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04" w:rsidRDefault="00F6720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04" w:rsidRDefault="00F672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</w:t>
            </w:r>
            <w:proofErr w:type="gram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04" w:rsidRDefault="00F672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04" w:rsidRDefault="00F6720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Специалист 1 категории по работе с ЛПХ, юрист; </w:t>
            </w:r>
          </w:p>
          <w:p w:rsidR="00F67204" w:rsidRDefault="00F6720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Ведущий специалист по общим вопросам</w:t>
            </w:r>
          </w:p>
          <w:p w:rsidR="00F67204" w:rsidRDefault="00F6720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F67204" w:rsidTr="00F672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04" w:rsidRDefault="00F6720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04" w:rsidRDefault="00F67204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учреждений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04" w:rsidRDefault="00F672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04" w:rsidRDefault="00F6720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Ведущий специалист по общим вопросам</w:t>
            </w:r>
          </w:p>
        </w:tc>
      </w:tr>
      <w:tr w:rsidR="00F67204" w:rsidTr="00F672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04" w:rsidRDefault="00F6720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2.5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04" w:rsidRDefault="00F67204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Осуществление проверок достоверности и полноты сведений о доходах,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в отношении лиц, замещающих должности муниципальной службы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04" w:rsidRDefault="00F672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04" w:rsidRDefault="00F6720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Ведущий специалист по общим вопросам</w:t>
            </w:r>
          </w:p>
        </w:tc>
      </w:tr>
      <w:tr w:rsidR="00F67204" w:rsidTr="00F672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04" w:rsidRDefault="00F6720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04" w:rsidRDefault="00F672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04" w:rsidRDefault="00F672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04" w:rsidRDefault="00F6720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Ведущий специалист по общим вопросам</w:t>
            </w:r>
          </w:p>
        </w:tc>
      </w:tr>
      <w:tr w:rsidR="00F67204" w:rsidTr="00F672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04" w:rsidRDefault="00F6720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04" w:rsidRDefault="00F672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04" w:rsidRDefault="00F672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04" w:rsidRDefault="00F6720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Ведущий специалист по общим вопросам</w:t>
            </w:r>
          </w:p>
        </w:tc>
      </w:tr>
      <w:tr w:rsidR="00F67204" w:rsidTr="00F672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04" w:rsidRDefault="00F6720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2.8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04" w:rsidRDefault="00F672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04" w:rsidRDefault="00F672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04" w:rsidRDefault="00F6720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Ведущий специалист по общим вопросам</w:t>
            </w:r>
          </w:p>
        </w:tc>
      </w:tr>
      <w:tr w:rsidR="00F67204" w:rsidTr="00F672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04" w:rsidRDefault="00F6720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2.9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04" w:rsidRDefault="00F672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Мониторинг исполнения муниципальными служащими обязанности передавать принадлежащие им ценные бумаги (доли - 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04" w:rsidRDefault="00F672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04" w:rsidRDefault="00F6720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Ведущий специалист по общим вопросам</w:t>
            </w:r>
          </w:p>
        </w:tc>
      </w:tr>
      <w:tr w:rsidR="00F67204" w:rsidTr="00F672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04" w:rsidRDefault="00F6720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04" w:rsidRDefault="00F672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Мониторинг соблюдения порядка участия лиц, замещающих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04" w:rsidRDefault="00F672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04" w:rsidRDefault="00F6720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Ведущий специалист по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 xml:space="preserve">общим вопросам </w:t>
            </w:r>
          </w:p>
        </w:tc>
      </w:tr>
      <w:tr w:rsidR="00F67204" w:rsidTr="00F672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04" w:rsidRDefault="00F6720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2.11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04" w:rsidRDefault="00F672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</w:t>
            </w:r>
            <w:proofErr w:type="spell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поведения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04" w:rsidRDefault="00F67204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04" w:rsidRDefault="00F6720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Специалист 1 категории по работе с ЛПХ, юрист</w:t>
            </w:r>
          </w:p>
        </w:tc>
      </w:tr>
      <w:tr w:rsidR="00F67204" w:rsidTr="00F672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04" w:rsidRDefault="00F6720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04" w:rsidRDefault="00F672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Проведение в установленном порядке </w:t>
            </w:r>
            <w:proofErr w:type="spell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04" w:rsidRDefault="00F67204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04" w:rsidRDefault="00F6720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Специалист 1 категории по работе с ЛПХ, юрист</w:t>
            </w:r>
          </w:p>
        </w:tc>
      </w:tr>
      <w:tr w:rsidR="00F67204" w:rsidTr="00F672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04" w:rsidRDefault="00F6720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2.13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04" w:rsidRDefault="00F672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Проведение в установленном порядке мониторинга </w:t>
            </w:r>
            <w:proofErr w:type="spell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правоприменения</w:t>
            </w:r>
            <w:proofErr w:type="spell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муниципальных нормативных правовых актов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04" w:rsidRDefault="00F67204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04" w:rsidRDefault="00F6720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Специалист 1 категории по работе с ЛПХ, юрист</w:t>
            </w:r>
          </w:p>
        </w:tc>
      </w:tr>
      <w:tr w:rsidR="00F67204" w:rsidTr="00F672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04" w:rsidRDefault="00F6720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2.14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04" w:rsidRDefault="00F672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Принятие (издание), изменение или признание </w:t>
            </w:r>
            <w:proofErr w:type="gram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утратившими</w:t>
            </w:r>
            <w:proofErr w:type="gram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силу (отмена) 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правоприменения</w:t>
            </w:r>
            <w:proofErr w:type="spellEnd"/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04" w:rsidRDefault="00F67204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04" w:rsidRDefault="00F6720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Структурные подразделения, разработчики проектов НПА, </w:t>
            </w:r>
          </w:p>
          <w:p w:rsidR="00F67204" w:rsidRDefault="00F6720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Специалист 1 категории по работе с ЛПХ, юрист</w:t>
            </w:r>
          </w:p>
        </w:tc>
      </w:tr>
      <w:tr w:rsidR="00F67204" w:rsidTr="00F672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04" w:rsidRDefault="00F6720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2.15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04" w:rsidRDefault="00F672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Проведение комплекса мероприятий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 и 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капитал или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паевой фонд организации имущественного взноса, а также при приобретении объектов</w:t>
            </w:r>
            <w:proofErr w:type="gram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недвижимого имущества и акций (долей участия в уставных (складочных) капиталах и паев в паевых фондах организаций) в муниципальную собственность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04" w:rsidRDefault="00F67204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04" w:rsidRDefault="00F6720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Структурные подразделения, </w:t>
            </w:r>
          </w:p>
          <w:p w:rsidR="00F67204" w:rsidRDefault="00F6720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Специалист 1 категории по работе с ЛПХ, юрист</w:t>
            </w:r>
          </w:p>
        </w:tc>
      </w:tr>
      <w:tr w:rsidR="00F67204" w:rsidTr="00F672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04" w:rsidRDefault="00F6720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2.16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04" w:rsidRDefault="00F672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Мониторинг соблюдения законодательства Российской Федерации о противодействии коррупции в муниципальных унитарных предприятиях и муниципальных учреждениях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04" w:rsidRDefault="00F67204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течение года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04" w:rsidRDefault="00F6720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Специалист 1 категории по работе с ЛПХ, юрист</w:t>
            </w:r>
          </w:p>
        </w:tc>
      </w:tr>
      <w:tr w:rsidR="00F67204" w:rsidTr="00F67204">
        <w:trPr>
          <w:trHeight w:val="116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7204" w:rsidRDefault="00F6720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2"/>
                <w:sz w:val="27"/>
                <w:szCs w:val="27"/>
              </w:rPr>
              <w:t>2.17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7204" w:rsidRDefault="00F67204">
            <w:pPr>
              <w:pStyle w:val="a4"/>
              <w:spacing w:line="25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Организация работы по рассмотрению сообщений, поступивших по различным каналам получения информации («горячая линия»,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7204" w:rsidRDefault="00F6720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В течение года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7204" w:rsidRDefault="00F6720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Ведущий специалист по общим вопросам</w:t>
            </w:r>
          </w:p>
        </w:tc>
      </w:tr>
      <w:tr w:rsidR="00F67204" w:rsidTr="00F67204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04" w:rsidRDefault="00F672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3. Совершенствование взаимодействия администрации Горькобалковского сельского поселения Новопокровского района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F67204" w:rsidTr="00F67204">
        <w:trPr>
          <w:trHeight w:val="1431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7204" w:rsidRDefault="00F6720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2"/>
                <w:sz w:val="27"/>
                <w:szCs w:val="27"/>
              </w:rPr>
              <w:t>3.1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7204" w:rsidRDefault="00F67204">
            <w:pPr>
              <w:pStyle w:val="a4"/>
              <w:spacing w:line="25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Создание и продвижение социальной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рекламы, осуществление комплекса иных информационно-просветительских мероприятий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направленности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7204" w:rsidRDefault="00F6720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в течение года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7204" w:rsidRDefault="00F67204">
            <w:pPr>
              <w:spacing w:before="30" w:after="30" w:line="240" w:lineRule="auto"/>
              <w:rPr>
                <w:rFonts w:ascii="Times New Roman" w:hAnsi="Times New Roman" w:cs="Times New Roman"/>
                <w:spacing w:val="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Специалист 1 категории по работе с ЛПХ, юрист</w:t>
            </w:r>
          </w:p>
        </w:tc>
      </w:tr>
      <w:tr w:rsidR="00F67204" w:rsidTr="00F67204">
        <w:trPr>
          <w:trHeight w:val="43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7204" w:rsidRDefault="00F6720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2"/>
                <w:sz w:val="27"/>
                <w:szCs w:val="27"/>
              </w:rPr>
              <w:t>3.2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7204" w:rsidRDefault="00F67204">
            <w:pPr>
              <w:pStyle w:val="a4"/>
              <w:spacing w:line="25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Осуществление мероприятий по информированию граждан 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требованиях законодательства о противодействии коррупции и создание в обществе атмосферы нетерпимости 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7204" w:rsidRDefault="00F6720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7204" w:rsidRDefault="00F67204">
            <w:pPr>
              <w:spacing w:before="30" w:after="3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Специалист 1 категории по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работе с ЛПХ, юрист;</w:t>
            </w:r>
          </w:p>
          <w:p w:rsidR="00F67204" w:rsidRDefault="00F67204">
            <w:pPr>
              <w:spacing w:before="30" w:after="30" w:line="240" w:lineRule="auto"/>
              <w:rPr>
                <w:rFonts w:ascii="Times New Roman" w:hAnsi="Times New Roman" w:cs="Times New Roman"/>
                <w:spacing w:val="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Ведущий специалист по общим вопросам</w:t>
            </w:r>
          </w:p>
        </w:tc>
      </w:tr>
    </w:tbl>
    <w:p w:rsidR="00F67204" w:rsidRDefault="00F67204" w:rsidP="00F67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204" w:rsidRDefault="00F67204" w:rsidP="00F67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204" w:rsidRDefault="00F67204" w:rsidP="00F67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Горькобалковского сельского поселения</w:t>
      </w:r>
    </w:p>
    <w:p w:rsidR="00F67204" w:rsidRDefault="00F67204" w:rsidP="00F67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Е.В.Артев</w:t>
      </w:r>
      <w:proofErr w:type="spellEnd"/>
    </w:p>
    <w:p w:rsidR="00F67204" w:rsidRDefault="00F67204" w:rsidP="00F672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204" w:rsidRDefault="00F67204" w:rsidP="00DA76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204" w:rsidRPr="00DA76C1" w:rsidRDefault="00F67204" w:rsidP="00DA76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FAC" w:rsidRPr="00DA76C1" w:rsidRDefault="001D2A5C" w:rsidP="00DA76C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B7FAC" w:rsidRPr="00DA76C1" w:rsidSect="001D2A5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208" w:firstLine="0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208" w:firstLine="0"/>
      </w:pPr>
    </w:lvl>
    <w:lvl w:ilvl="2">
      <w:start w:val="1"/>
      <w:numFmt w:val="decimal"/>
      <w:lvlText w:val="%3."/>
      <w:lvlJc w:val="left"/>
      <w:pPr>
        <w:tabs>
          <w:tab w:val="num" w:pos="2216"/>
        </w:tabs>
        <w:ind w:left="776" w:firstLine="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8" w:firstLine="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08" w:firstLine="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08" w:firstLine="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208" w:firstLine="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208" w:firstLine="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208" w:firstLine="0"/>
      </w:pPr>
    </w:lvl>
  </w:abstractNum>
  <w:abstractNum w:abstractNumId="1">
    <w:nsid w:val="1C256670"/>
    <w:multiLevelType w:val="hybridMultilevel"/>
    <w:tmpl w:val="AB8A38EA"/>
    <w:lvl w:ilvl="0" w:tplc="CCB4A3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11E"/>
    <w:rsid w:val="0000611B"/>
    <w:rsid w:val="00050587"/>
    <w:rsid w:val="000B69FC"/>
    <w:rsid w:val="000E59CC"/>
    <w:rsid w:val="000F75B7"/>
    <w:rsid w:val="00113504"/>
    <w:rsid w:val="00152A0B"/>
    <w:rsid w:val="001D2A5C"/>
    <w:rsid w:val="003B795E"/>
    <w:rsid w:val="003E1F16"/>
    <w:rsid w:val="004725D0"/>
    <w:rsid w:val="00491CEB"/>
    <w:rsid w:val="006043D1"/>
    <w:rsid w:val="006427F5"/>
    <w:rsid w:val="0066336F"/>
    <w:rsid w:val="00674BB7"/>
    <w:rsid w:val="006812A5"/>
    <w:rsid w:val="0070433C"/>
    <w:rsid w:val="00751682"/>
    <w:rsid w:val="009B107C"/>
    <w:rsid w:val="00A02020"/>
    <w:rsid w:val="00A17380"/>
    <w:rsid w:val="00A4611E"/>
    <w:rsid w:val="00A810CC"/>
    <w:rsid w:val="00CB2EA8"/>
    <w:rsid w:val="00CF4D2D"/>
    <w:rsid w:val="00DA76C1"/>
    <w:rsid w:val="00E15CA9"/>
    <w:rsid w:val="00F67204"/>
    <w:rsid w:val="00FC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C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6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A7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DA76C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F67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C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6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A7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DA76C1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Тоня</cp:lastModifiedBy>
  <cp:revision>6</cp:revision>
  <cp:lastPrinted>2021-10-11T11:06:00Z</cp:lastPrinted>
  <dcterms:created xsi:type="dcterms:W3CDTF">2021-12-02T05:34:00Z</dcterms:created>
  <dcterms:modified xsi:type="dcterms:W3CDTF">2021-12-02T12:08:00Z</dcterms:modified>
</cp:coreProperties>
</file>